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C41B2" w14:textId="77777777" w:rsidR="00D7683D" w:rsidRPr="00433F9C" w:rsidRDefault="00D7683D" w:rsidP="00510DBA">
      <w:pPr>
        <w:jc w:val="center"/>
        <w:rPr>
          <w:sz w:val="28"/>
          <w:szCs w:val="28"/>
          <w:lang w:eastAsia="de-DE"/>
        </w:rPr>
      </w:pPr>
    </w:p>
    <w:p w14:paraId="398222D5" w14:textId="76D3B383" w:rsidR="009123D5" w:rsidRPr="00433F9C" w:rsidRDefault="00D7683D" w:rsidP="009123D5">
      <w:pPr>
        <w:jc w:val="center"/>
        <w:rPr>
          <w:sz w:val="24"/>
          <w:lang w:eastAsia="tr-TR"/>
        </w:rPr>
      </w:pPr>
      <w:r w:rsidRPr="00433F9C">
        <w:rPr>
          <w:b/>
          <w:bCs/>
          <w:color w:val="000000"/>
          <w:sz w:val="28"/>
          <w:szCs w:val="28"/>
          <w:lang w:eastAsia="tr-TR"/>
        </w:rPr>
        <w:t xml:space="preserve">TÜRKÇE BAŞLIK </w:t>
      </w:r>
      <w:r w:rsidR="009123D5" w:rsidRPr="00433F9C">
        <w:rPr>
          <w:i/>
          <w:iCs/>
          <w:sz w:val="28"/>
          <w:szCs w:val="28"/>
          <w:lang w:eastAsia="tr-TR"/>
        </w:rPr>
        <w:t>(</w:t>
      </w:r>
      <w:r w:rsidRPr="00433F9C">
        <w:rPr>
          <w:i/>
          <w:iCs/>
          <w:sz w:val="20"/>
          <w:szCs w:val="20"/>
          <w:lang w:eastAsia="tr-TR"/>
        </w:rPr>
        <w:t>Times New Roman,14 Punto, Kalın, Tüm Harfler Büyük, Ortalanmış</w:t>
      </w:r>
      <w:r w:rsidRPr="00433F9C">
        <w:rPr>
          <w:i/>
          <w:iCs/>
          <w:sz w:val="28"/>
          <w:szCs w:val="28"/>
          <w:lang w:eastAsia="tr-TR"/>
        </w:rPr>
        <w:t>)</w:t>
      </w:r>
    </w:p>
    <w:p w14:paraId="67B545C1" w14:textId="16DDA8FD" w:rsidR="00D7683D" w:rsidRDefault="009123D5" w:rsidP="00090864">
      <w:pPr>
        <w:jc w:val="center"/>
        <w:rPr>
          <w:i/>
          <w:iCs/>
          <w:sz w:val="24"/>
          <w:lang w:eastAsia="tr-TR"/>
        </w:rPr>
      </w:pPr>
      <w:r w:rsidRPr="00433F9C">
        <w:rPr>
          <w:sz w:val="24"/>
          <w:lang w:eastAsia="tr-TR"/>
        </w:rPr>
        <w:br/>
      </w:r>
      <w:r w:rsidR="00D7683D" w:rsidRPr="00D7488D">
        <w:rPr>
          <w:b/>
          <w:bCs/>
          <w:szCs w:val="22"/>
          <w:u w:val="single"/>
          <w:lang w:eastAsia="tr-TR"/>
        </w:rPr>
        <w:t>Yazar Adı SOYADI</w:t>
      </w:r>
      <w:r w:rsidR="00D7683D" w:rsidRPr="00D7488D">
        <w:rPr>
          <w:b/>
          <w:bCs/>
          <w:szCs w:val="22"/>
          <w:u w:val="single"/>
          <w:vertAlign w:val="superscript"/>
          <w:lang w:eastAsia="tr-TR"/>
        </w:rPr>
        <w:t>1</w:t>
      </w:r>
      <w:r w:rsidR="00D7683D" w:rsidRPr="00433F9C">
        <w:rPr>
          <w:b/>
          <w:bCs/>
          <w:szCs w:val="22"/>
          <w:vertAlign w:val="superscript"/>
          <w:lang w:eastAsia="tr-TR"/>
        </w:rPr>
        <w:t>*</w:t>
      </w:r>
      <w:r w:rsidR="00D7683D" w:rsidRPr="00433F9C">
        <w:rPr>
          <w:b/>
          <w:bCs/>
          <w:szCs w:val="22"/>
          <w:lang w:eastAsia="tr-TR"/>
        </w:rPr>
        <w:t>, Yazar Adı SOYADI</w:t>
      </w:r>
      <w:r w:rsidR="00D7683D" w:rsidRPr="00433F9C">
        <w:rPr>
          <w:b/>
          <w:bCs/>
          <w:szCs w:val="22"/>
          <w:vertAlign w:val="superscript"/>
          <w:lang w:eastAsia="tr-TR"/>
        </w:rPr>
        <w:t>2</w:t>
      </w:r>
      <w:r w:rsidR="00D7683D" w:rsidRPr="00433F9C">
        <w:rPr>
          <w:sz w:val="24"/>
          <w:lang w:eastAsia="tr-TR"/>
        </w:rPr>
        <w:t xml:space="preserve"> </w:t>
      </w:r>
      <w:r w:rsidR="00D7683D" w:rsidRPr="00433F9C">
        <w:rPr>
          <w:i/>
          <w:iCs/>
          <w:sz w:val="24"/>
          <w:lang w:eastAsia="tr-TR"/>
        </w:rPr>
        <w:t>(</w:t>
      </w:r>
      <w:r w:rsidR="00D7683D" w:rsidRPr="00433F9C">
        <w:rPr>
          <w:i/>
          <w:iCs/>
          <w:sz w:val="20"/>
          <w:szCs w:val="20"/>
          <w:lang w:eastAsia="tr-TR"/>
        </w:rPr>
        <w:t>11 Punto, Kalın, Ortalanmış</w:t>
      </w:r>
      <w:r w:rsidR="00D7683D" w:rsidRPr="00433F9C">
        <w:rPr>
          <w:i/>
          <w:iCs/>
          <w:sz w:val="24"/>
          <w:lang w:eastAsia="tr-TR"/>
        </w:rPr>
        <w:t>)</w:t>
      </w:r>
    </w:p>
    <w:p w14:paraId="6C022A6C" w14:textId="77777777" w:rsidR="00090864" w:rsidRPr="00090864" w:rsidRDefault="00090864" w:rsidP="00090864">
      <w:pPr>
        <w:jc w:val="center"/>
        <w:rPr>
          <w:szCs w:val="22"/>
          <w:lang w:eastAsia="tr-TR"/>
        </w:rPr>
      </w:pPr>
    </w:p>
    <w:p w14:paraId="32146457" w14:textId="381F8AE9" w:rsidR="00D7488D" w:rsidRDefault="00D7683D" w:rsidP="00090864">
      <w:pPr>
        <w:ind w:left="426" w:hanging="426"/>
        <w:rPr>
          <w:szCs w:val="22"/>
          <w:lang w:eastAsia="tr-TR"/>
        </w:rPr>
      </w:pPr>
      <w:r w:rsidRPr="00433F9C">
        <w:rPr>
          <w:szCs w:val="22"/>
          <w:vertAlign w:val="superscript"/>
          <w:lang w:eastAsia="tr-TR"/>
        </w:rPr>
        <w:t>1</w:t>
      </w:r>
      <w:r w:rsidRPr="00433F9C">
        <w:rPr>
          <w:szCs w:val="22"/>
          <w:lang w:eastAsia="tr-TR"/>
        </w:rPr>
        <w:t xml:space="preserve"> </w:t>
      </w:r>
      <w:r w:rsidR="00D7488D">
        <w:rPr>
          <w:szCs w:val="22"/>
          <w:lang w:eastAsia="tr-TR"/>
        </w:rPr>
        <w:t xml:space="preserve">Bölüm Adı, Fakülte/MYO Adı, </w:t>
      </w:r>
      <w:r w:rsidRPr="00433F9C">
        <w:rPr>
          <w:szCs w:val="22"/>
          <w:lang w:eastAsia="tr-TR"/>
        </w:rPr>
        <w:t>Üniversite Adı</w:t>
      </w:r>
      <w:r w:rsidR="00D7488D">
        <w:rPr>
          <w:szCs w:val="22"/>
          <w:lang w:eastAsia="tr-TR"/>
        </w:rPr>
        <w:t xml:space="preserve">, </w:t>
      </w:r>
      <w:r w:rsidRPr="00433F9C">
        <w:rPr>
          <w:szCs w:val="22"/>
          <w:lang w:eastAsia="tr-TR"/>
        </w:rPr>
        <w:t>Şehir</w:t>
      </w:r>
      <w:r w:rsidR="00D7488D">
        <w:rPr>
          <w:szCs w:val="22"/>
          <w:lang w:eastAsia="tr-TR"/>
        </w:rPr>
        <w:t>, Ülke</w:t>
      </w:r>
    </w:p>
    <w:p w14:paraId="3041EABC" w14:textId="00C57489" w:rsidR="00D7683D" w:rsidRPr="00433F9C" w:rsidRDefault="00D7683D" w:rsidP="00090864">
      <w:pPr>
        <w:ind w:left="426" w:hanging="426"/>
        <w:rPr>
          <w:szCs w:val="22"/>
          <w:lang w:eastAsia="tr-TR"/>
        </w:rPr>
      </w:pPr>
      <w:r w:rsidRPr="00433F9C">
        <w:rPr>
          <w:szCs w:val="22"/>
          <w:lang w:eastAsia="tr-TR"/>
        </w:rPr>
        <w:t>ORCID: 0000-XXXX-XXXX-XXXX</w:t>
      </w:r>
    </w:p>
    <w:p w14:paraId="52AC772E" w14:textId="125A9555" w:rsidR="00D7488D" w:rsidRDefault="00D7683D" w:rsidP="00D7488D">
      <w:pPr>
        <w:ind w:left="426" w:hanging="426"/>
        <w:rPr>
          <w:szCs w:val="22"/>
          <w:lang w:eastAsia="tr-TR"/>
        </w:rPr>
      </w:pPr>
      <w:r w:rsidRPr="00433F9C">
        <w:rPr>
          <w:szCs w:val="22"/>
          <w:vertAlign w:val="superscript"/>
          <w:lang w:eastAsia="tr-TR"/>
        </w:rPr>
        <w:t>2</w:t>
      </w:r>
      <w:r w:rsidRPr="00433F9C">
        <w:rPr>
          <w:szCs w:val="22"/>
          <w:lang w:eastAsia="tr-TR"/>
        </w:rPr>
        <w:t xml:space="preserve"> </w:t>
      </w:r>
      <w:r w:rsidR="00D7488D">
        <w:rPr>
          <w:szCs w:val="22"/>
          <w:lang w:eastAsia="tr-TR"/>
        </w:rPr>
        <w:t xml:space="preserve">Bölüm Adı, Fakülte/MYO Adı, </w:t>
      </w:r>
      <w:r w:rsidR="00D7488D" w:rsidRPr="00433F9C">
        <w:rPr>
          <w:szCs w:val="22"/>
          <w:lang w:eastAsia="tr-TR"/>
        </w:rPr>
        <w:t>Üniversite Adı</w:t>
      </w:r>
      <w:r w:rsidR="00D7488D">
        <w:rPr>
          <w:szCs w:val="22"/>
          <w:lang w:eastAsia="tr-TR"/>
        </w:rPr>
        <w:t xml:space="preserve">, </w:t>
      </w:r>
      <w:r w:rsidR="00D7488D" w:rsidRPr="00433F9C">
        <w:rPr>
          <w:szCs w:val="22"/>
          <w:lang w:eastAsia="tr-TR"/>
        </w:rPr>
        <w:t>Şehir</w:t>
      </w:r>
      <w:r w:rsidR="00D7488D">
        <w:rPr>
          <w:szCs w:val="22"/>
          <w:lang w:eastAsia="tr-TR"/>
        </w:rPr>
        <w:t>, Ülke</w:t>
      </w:r>
    </w:p>
    <w:p w14:paraId="6BD6FE2B" w14:textId="47DA0468" w:rsidR="00D7683D" w:rsidRDefault="00D7683D" w:rsidP="00090864">
      <w:pPr>
        <w:ind w:left="426" w:hanging="426"/>
        <w:rPr>
          <w:szCs w:val="22"/>
          <w:lang w:eastAsia="tr-TR"/>
        </w:rPr>
      </w:pPr>
      <w:r w:rsidRPr="00433F9C">
        <w:rPr>
          <w:szCs w:val="22"/>
          <w:lang w:eastAsia="tr-TR"/>
        </w:rPr>
        <w:t>ORCID: 0000-YYYY-YYYY-YYYY</w:t>
      </w:r>
    </w:p>
    <w:p w14:paraId="76E7DADA" w14:textId="77777777" w:rsidR="00090864" w:rsidRPr="00433F9C" w:rsidRDefault="00090864" w:rsidP="00090864">
      <w:pPr>
        <w:ind w:left="426" w:hanging="426"/>
        <w:rPr>
          <w:szCs w:val="22"/>
          <w:lang w:eastAsia="tr-TR"/>
        </w:rPr>
      </w:pPr>
    </w:p>
    <w:p w14:paraId="670FB669" w14:textId="66D639C4" w:rsidR="00090864" w:rsidRDefault="00D7683D" w:rsidP="00D7488D">
      <w:pPr>
        <w:jc w:val="center"/>
        <w:rPr>
          <w:szCs w:val="22"/>
          <w:lang w:eastAsia="tr-TR"/>
        </w:rPr>
      </w:pPr>
      <w:r w:rsidRPr="00433F9C">
        <w:rPr>
          <w:szCs w:val="22"/>
          <w:lang w:eastAsia="tr-TR"/>
        </w:rPr>
        <w:t>*</w:t>
      </w:r>
      <w:r w:rsidR="00D7488D">
        <w:rPr>
          <w:szCs w:val="22"/>
          <w:lang w:eastAsia="tr-TR"/>
        </w:rPr>
        <w:t>E-mail</w:t>
      </w:r>
      <w:r w:rsidRPr="00433F9C">
        <w:rPr>
          <w:szCs w:val="22"/>
          <w:lang w:eastAsia="tr-TR"/>
        </w:rPr>
        <w:t xml:space="preserve">: </w:t>
      </w:r>
      <w:hyperlink r:id="rId8" w:history="1">
        <w:r w:rsidR="00090864" w:rsidRPr="00FA7600">
          <w:rPr>
            <w:rStyle w:val="Kpr"/>
            <w:szCs w:val="22"/>
            <w:lang w:eastAsia="tr-TR"/>
          </w:rPr>
          <w:t>yyyy@yyyy.edu.tr</w:t>
        </w:r>
      </w:hyperlink>
    </w:p>
    <w:p w14:paraId="3B70D946" w14:textId="557E3DA5" w:rsidR="008B4EAD" w:rsidRDefault="009123D5" w:rsidP="00090864">
      <w:pPr>
        <w:rPr>
          <w:b/>
          <w:bCs/>
          <w:i/>
          <w:iCs/>
          <w:sz w:val="24"/>
        </w:rPr>
      </w:pPr>
      <w:r w:rsidRPr="00433F9C">
        <w:rPr>
          <w:sz w:val="24"/>
          <w:lang w:eastAsia="tr-TR"/>
        </w:rPr>
        <w:br/>
      </w:r>
      <w:r w:rsidR="008B4EAD" w:rsidRPr="00433F9C">
        <w:rPr>
          <w:b/>
          <w:bCs/>
          <w:sz w:val="24"/>
        </w:rPr>
        <w:t xml:space="preserve">ÖZET </w:t>
      </w:r>
      <w:r w:rsidR="008B4EAD" w:rsidRPr="00433F9C">
        <w:rPr>
          <w:b/>
          <w:bCs/>
          <w:i/>
          <w:iCs/>
          <w:sz w:val="24"/>
        </w:rPr>
        <w:t>(12 Punto, Kalın, Sola Dayalı)</w:t>
      </w:r>
    </w:p>
    <w:p w14:paraId="12A6ABEC" w14:textId="77777777" w:rsidR="00090864" w:rsidRPr="00433F9C" w:rsidRDefault="00090864" w:rsidP="00090864">
      <w:pPr>
        <w:rPr>
          <w:b/>
          <w:bCs/>
          <w:sz w:val="24"/>
        </w:rPr>
      </w:pPr>
    </w:p>
    <w:p w14:paraId="734C2DC4" w14:textId="77777777" w:rsidR="008B4EAD" w:rsidRPr="00433F9C" w:rsidRDefault="008B4EAD" w:rsidP="008B4EAD">
      <w:pPr>
        <w:spacing w:after="160" w:line="259" w:lineRule="auto"/>
        <w:jc w:val="both"/>
      </w:pPr>
      <w:r w:rsidRPr="00433F9C">
        <w:t>Bu kısım, çalışmanın amacını, kapsamını, kullanılan yöntemi, elde edilen temel bulguları ve ulaşılan sonuçları içermelidir. Özet metni, paragraf girintisi yapılmadan tek bir paragraf halinde, iki yana yaslı olarak yazılmalıdır. Metin içinde (zorunlu olmadıkça) kaynak gösterilmemeli, şekil ve tabloya atıf yapılmamalıdır. Özet metni en az 150, en fazla 300 kelime arasında olmalıdır. Yazı tipi Times New Roman, satır aralığı 1.0 ve yazı boyutu 10 punto olarak ayarlanmalıdır.</w:t>
      </w:r>
    </w:p>
    <w:p w14:paraId="4C84A227" w14:textId="77777777" w:rsidR="008B4EAD" w:rsidRDefault="008B4EAD" w:rsidP="00090864">
      <w:pPr>
        <w:spacing w:line="259" w:lineRule="auto"/>
        <w:jc w:val="both"/>
      </w:pPr>
      <w:r w:rsidRPr="00433F9C">
        <w:rPr>
          <w:b/>
          <w:bCs/>
        </w:rPr>
        <w:t>Anahtar Kelimeler:</w:t>
      </w:r>
      <w:r w:rsidRPr="00433F9C">
        <w:t xml:space="preserve"> Anahtar Kelime 1, Anahtar Kelime 2, Anahtar Kelime 3 </w:t>
      </w:r>
      <w:r w:rsidRPr="00433F9C">
        <w:rPr>
          <w:i/>
          <w:iCs/>
        </w:rPr>
        <w:t>(En az 3, en fazla 5 kelime, virgülle ayrılmış).</w:t>
      </w:r>
    </w:p>
    <w:p w14:paraId="6A6DA893" w14:textId="77777777" w:rsidR="00090864" w:rsidRPr="00090864" w:rsidRDefault="00090864" w:rsidP="00090864">
      <w:pPr>
        <w:spacing w:line="259" w:lineRule="auto"/>
        <w:jc w:val="both"/>
      </w:pPr>
    </w:p>
    <w:p w14:paraId="174D8604" w14:textId="77777777" w:rsidR="008B4EAD" w:rsidRDefault="008B4EAD" w:rsidP="00090864">
      <w:pPr>
        <w:spacing w:line="259" w:lineRule="auto"/>
        <w:rPr>
          <w:b/>
          <w:bCs/>
          <w:i/>
          <w:iCs/>
        </w:rPr>
      </w:pPr>
      <w:r w:rsidRPr="00433F9C">
        <w:rPr>
          <w:b/>
          <w:bCs/>
        </w:rPr>
        <w:t xml:space="preserve">ABSTRACT </w:t>
      </w:r>
      <w:r w:rsidRPr="00433F9C">
        <w:rPr>
          <w:b/>
          <w:bCs/>
          <w:i/>
          <w:iCs/>
        </w:rPr>
        <w:t>(12 Punto, Kalın, Sola Dayalı)</w:t>
      </w:r>
    </w:p>
    <w:p w14:paraId="66E1B8CA" w14:textId="77777777" w:rsidR="00090864" w:rsidRPr="00433F9C" w:rsidRDefault="00090864" w:rsidP="00090864">
      <w:pPr>
        <w:spacing w:line="259" w:lineRule="auto"/>
        <w:rPr>
          <w:b/>
          <w:bCs/>
        </w:rPr>
      </w:pPr>
    </w:p>
    <w:p w14:paraId="141B04BF" w14:textId="6F26D3D0" w:rsidR="008B4EAD" w:rsidRPr="00090864" w:rsidRDefault="008B4EAD" w:rsidP="008B4EAD">
      <w:pPr>
        <w:spacing w:after="160" w:line="259" w:lineRule="auto"/>
        <w:jc w:val="both"/>
        <w:rPr>
          <w:lang w:val="en-US"/>
        </w:rPr>
      </w:pPr>
      <w:r w:rsidRPr="00090864">
        <w:rPr>
          <w:i/>
          <w:iCs/>
          <w:lang w:val="en-US"/>
        </w:rPr>
        <w:t>This section should be the English translation of the Turkish abstract. It must include the purpose of the study, the methodology, the main findings, and conclusions. The abstract text should be written as a single paragraph without indentation, justified, using Times New Roman, 10 pt, and 1.0 line spacing. It should be between 150 and 300 words.</w:t>
      </w:r>
    </w:p>
    <w:p w14:paraId="6B91DD30" w14:textId="77777777" w:rsidR="008B4EAD" w:rsidRPr="00090864" w:rsidRDefault="008B4EAD" w:rsidP="008B4EAD">
      <w:pPr>
        <w:spacing w:after="160" w:line="259" w:lineRule="auto"/>
        <w:jc w:val="both"/>
        <w:rPr>
          <w:lang w:val="en-US"/>
        </w:rPr>
      </w:pPr>
      <w:r w:rsidRPr="00090864">
        <w:rPr>
          <w:b/>
          <w:bCs/>
          <w:lang w:val="en-US"/>
        </w:rPr>
        <w:t>Keywords:</w:t>
      </w:r>
      <w:r w:rsidRPr="00090864">
        <w:rPr>
          <w:lang w:val="en-US"/>
        </w:rPr>
        <w:t xml:space="preserve"> Keyword 1, Keyword 2, Keyword 3 </w:t>
      </w:r>
      <w:r w:rsidRPr="00090864">
        <w:rPr>
          <w:i/>
          <w:iCs/>
          <w:lang w:val="en-US"/>
        </w:rPr>
        <w:t>(3-5 keywords, capitalized, separated by commas).</w:t>
      </w:r>
    </w:p>
    <w:p w14:paraId="08E7B0A8" w14:textId="77777777" w:rsidR="008B4EAD" w:rsidRPr="00433F9C" w:rsidRDefault="008B4EAD" w:rsidP="00D7683D">
      <w:pPr>
        <w:spacing w:after="240"/>
        <w:rPr>
          <w:sz w:val="24"/>
          <w:lang w:eastAsia="tr-TR"/>
        </w:rPr>
      </w:pPr>
    </w:p>
    <w:p w14:paraId="7EDEA07B" w14:textId="77777777" w:rsidR="008B4EAD" w:rsidRPr="00433F9C" w:rsidRDefault="008B4EAD" w:rsidP="009123D5">
      <w:pPr>
        <w:jc w:val="center"/>
        <w:rPr>
          <w:i/>
          <w:iCs/>
          <w:color w:val="000000"/>
          <w:sz w:val="24"/>
          <w:lang w:eastAsia="tr-TR"/>
        </w:rPr>
      </w:pPr>
    </w:p>
    <w:p w14:paraId="795506B9" w14:textId="77777777" w:rsidR="008B4EAD" w:rsidRPr="00433F9C" w:rsidRDefault="008B4EAD" w:rsidP="009123D5">
      <w:pPr>
        <w:jc w:val="center"/>
        <w:rPr>
          <w:i/>
          <w:iCs/>
          <w:color w:val="000000"/>
          <w:sz w:val="24"/>
          <w:lang w:eastAsia="tr-TR"/>
        </w:rPr>
      </w:pPr>
    </w:p>
    <w:p w14:paraId="1CB2C651" w14:textId="77777777" w:rsidR="008B4EAD" w:rsidRPr="00433F9C" w:rsidRDefault="008B4EAD" w:rsidP="009123D5">
      <w:pPr>
        <w:jc w:val="center"/>
        <w:rPr>
          <w:b/>
          <w:bCs/>
          <w:color w:val="000000"/>
          <w:sz w:val="24"/>
          <w:lang w:eastAsia="tr-TR"/>
        </w:rPr>
      </w:pPr>
    </w:p>
    <w:p w14:paraId="619E826D" w14:textId="77777777" w:rsidR="008B4EAD" w:rsidRPr="00433F9C" w:rsidRDefault="008B4EAD" w:rsidP="009123D5">
      <w:pPr>
        <w:jc w:val="center"/>
        <w:rPr>
          <w:b/>
          <w:bCs/>
          <w:color w:val="000000"/>
          <w:sz w:val="24"/>
          <w:lang w:eastAsia="tr-TR"/>
        </w:rPr>
      </w:pPr>
    </w:p>
    <w:p w14:paraId="733F5DEF" w14:textId="77777777" w:rsidR="008B4EAD" w:rsidRPr="00433F9C" w:rsidRDefault="008B4EAD" w:rsidP="009123D5">
      <w:pPr>
        <w:jc w:val="center"/>
        <w:rPr>
          <w:b/>
          <w:bCs/>
          <w:color w:val="000000"/>
          <w:sz w:val="24"/>
          <w:lang w:eastAsia="tr-TR"/>
        </w:rPr>
      </w:pPr>
    </w:p>
    <w:p w14:paraId="611C3D04" w14:textId="77777777" w:rsidR="008B4EAD" w:rsidRPr="00433F9C" w:rsidRDefault="008B4EAD" w:rsidP="009123D5">
      <w:pPr>
        <w:jc w:val="center"/>
        <w:rPr>
          <w:b/>
          <w:bCs/>
          <w:color w:val="000000"/>
          <w:sz w:val="24"/>
          <w:lang w:eastAsia="tr-TR"/>
        </w:rPr>
      </w:pPr>
    </w:p>
    <w:p w14:paraId="0CD6B1AB" w14:textId="77777777" w:rsidR="008B4EAD" w:rsidRPr="00433F9C" w:rsidRDefault="008B4EAD" w:rsidP="009123D5">
      <w:pPr>
        <w:jc w:val="center"/>
        <w:rPr>
          <w:b/>
          <w:bCs/>
          <w:color w:val="000000"/>
          <w:sz w:val="24"/>
          <w:lang w:eastAsia="tr-TR"/>
        </w:rPr>
      </w:pPr>
    </w:p>
    <w:p w14:paraId="4B04D1BF" w14:textId="77777777" w:rsidR="008B4EAD" w:rsidRPr="00433F9C" w:rsidRDefault="008B4EAD" w:rsidP="009123D5">
      <w:pPr>
        <w:jc w:val="center"/>
        <w:rPr>
          <w:b/>
          <w:bCs/>
          <w:color w:val="000000"/>
          <w:sz w:val="24"/>
          <w:lang w:eastAsia="tr-TR"/>
        </w:rPr>
      </w:pPr>
    </w:p>
    <w:p w14:paraId="07341999" w14:textId="77777777" w:rsidR="008B4EAD" w:rsidRPr="00433F9C" w:rsidRDefault="008B4EAD" w:rsidP="009123D5">
      <w:pPr>
        <w:jc w:val="center"/>
        <w:rPr>
          <w:b/>
          <w:bCs/>
          <w:color w:val="000000"/>
          <w:sz w:val="24"/>
          <w:lang w:eastAsia="tr-TR"/>
        </w:rPr>
      </w:pPr>
    </w:p>
    <w:p w14:paraId="04E19F08" w14:textId="77777777" w:rsidR="008B4EAD" w:rsidRPr="00433F9C" w:rsidRDefault="008B4EAD" w:rsidP="009123D5">
      <w:pPr>
        <w:jc w:val="center"/>
        <w:rPr>
          <w:b/>
          <w:bCs/>
          <w:color w:val="000000"/>
          <w:sz w:val="24"/>
          <w:lang w:eastAsia="tr-TR"/>
        </w:rPr>
      </w:pPr>
    </w:p>
    <w:p w14:paraId="08FFD8D4" w14:textId="77777777" w:rsidR="008B4EAD" w:rsidRPr="00433F9C" w:rsidRDefault="008B4EAD" w:rsidP="009123D5">
      <w:pPr>
        <w:jc w:val="center"/>
        <w:rPr>
          <w:b/>
          <w:bCs/>
          <w:color w:val="000000"/>
          <w:sz w:val="24"/>
          <w:lang w:eastAsia="tr-TR"/>
        </w:rPr>
      </w:pPr>
    </w:p>
    <w:p w14:paraId="2E61AF9A" w14:textId="77777777" w:rsidR="008B4EAD" w:rsidRPr="00433F9C" w:rsidRDefault="008B4EAD" w:rsidP="009123D5">
      <w:pPr>
        <w:jc w:val="center"/>
        <w:rPr>
          <w:b/>
          <w:bCs/>
          <w:color w:val="000000"/>
          <w:sz w:val="24"/>
          <w:lang w:eastAsia="tr-TR"/>
        </w:rPr>
      </w:pPr>
    </w:p>
    <w:p w14:paraId="66C9EB00" w14:textId="77777777" w:rsidR="008B4EAD" w:rsidRPr="00433F9C" w:rsidRDefault="008B4EAD" w:rsidP="009123D5">
      <w:pPr>
        <w:jc w:val="center"/>
        <w:rPr>
          <w:b/>
          <w:bCs/>
          <w:color w:val="000000"/>
          <w:sz w:val="24"/>
          <w:lang w:eastAsia="tr-TR"/>
        </w:rPr>
      </w:pPr>
    </w:p>
    <w:p w14:paraId="749D5030" w14:textId="77777777" w:rsidR="008B4EAD" w:rsidRPr="00433F9C" w:rsidRDefault="008B4EAD" w:rsidP="009123D5">
      <w:pPr>
        <w:jc w:val="center"/>
        <w:rPr>
          <w:b/>
          <w:bCs/>
          <w:color w:val="000000"/>
          <w:sz w:val="24"/>
          <w:lang w:eastAsia="tr-TR"/>
        </w:rPr>
      </w:pPr>
    </w:p>
    <w:p w14:paraId="3E64B919" w14:textId="77777777" w:rsidR="007E6698" w:rsidRDefault="007E6698" w:rsidP="007E6698">
      <w:pPr>
        <w:rPr>
          <w:lang w:eastAsia="tr-TR"/>
        </w:rPr>
      </w:pPr>
    </w:p>
    <w:p w14:paraId="3FAE0E5A" w14:textId="77777777" w:rsidR="00090864" w:rsidRDefault="00090864" w:rsidP="007E6698">
      <w:pPr>
        <w:rPr>
          <w:lang w:eastAsia="tr-TR"/>
        </w:rPr>
      </w:pPr>
    </w:p>
    <w:p w14:paraId="4FC30670" w14:textId="77777777" w:rsidR="00090864" w:rsidRDefault="00090864" w:rsidP="007E6698">
      <w:pPr>
        <w:rPr>
          <w:lang w:eastAsia="tr-TR"/>
        </w:rPr>
      </w:pPr>
    </w:p>
    <w:p w14:paraId="0F4249E3" w14:textId="77777777" w:rsidR="007032DD" w:rsidRDefault="007032DD" w:rsidP="007E6698">
      <w:pPr>
        <w:rPr>
          <w:lang w:eastAsia="tr-TR"/>
        </w:rPr>
      </w:pPr>
    </w:p>
    <w:p w14:paraId="4A806F87" w14:textId="77777777" w:rsidR="007032DD" w:rsidRPr="00433F9C" w:rsidRDefault="007032DD" w:rsidP="007E6698">
      <w:pPr>
        <w:rPr>
          <w:lang w:eastAsia="tr-TR"/>
        </w:rPr>
      </w:pPr>
    </w:p>
    <w:p w14:paraId="502C727D" w14:textId="7C4D5938" w:rsidR="009123D5" w:rsidRPr="00433F9C" w:rsidRDefault="001C4552" w:rsidP="00F95E92">
      <w:pPr>
        <w:pStyle w:val="Balk1"/>
        <w:spacing w:before="0" w:line="276" w:lineRule="auto"/>
      </w:pPr>
      <w:r w:rsidRPr="00433F9C">
        <w:rPr>
          <w:lang w:eastAsia="tr-TR"/>
        </w:rPr>
        <w:t xml:space="preserve">1. </w:t>
      </w:r>
      <w:r w:rsidR="009123D5" w:rsidRPr="00433F9C">
        <w:rPr>
          <w:lang w:eastAsia="tr-TR"/>
        </w:rPr>
        <w:t xml:space="preserve">GİRİŞ </w:t>
      </w:r>
      <w:r w:rsidR="008B4EAD" w:rsidRPr="00433F9C">
        <w:rPr>
          <w:i/>
          <w:iCs/>
          <w:lang w:eastAsia="tr-TR"/>
        </w:rPr>
        <w:t>(12 Punto, Kalın, Büyük Harf, Sola Dayalı)</w:t>
      </w:r>
    </w:p>
    <w:p w14:paraId="5430FB21" w14:textId="77777777" w:rsidR="009123D5" w:rsidRPr="00F95E92" w:rsidRDefault="009123D5" w:rsidP="00F95E92">
      <w:pPr>
        <w:spacing w:line="276" w:lineRule="auto"/>
        <w:rPr>
          <w:szCs w:val="22"/>
          <w:lang w:eastAsia="tr-TR"/>
        </w:rPr>
      </w:pPr>
    </w:p>
    <w:p w14:paraId="4732C95A" w14:textId="6CD49C9B" w:rsidR="004300DA" w:rsidRPr="00433F9C" w:rsidRDefault="009123D5" w:rsidP="00F95E92">
      <w:pPr>
        <w:spacing w:line="276" w:lineRule="auto"/>
        <w:jc w:val="both"/>
        <w:rPr>
          <w:szCs w:val="22"/>
          <w:lang w:eastAsia="tr-TR"/>
        </w:rPr>
      </w:pPr>
      <w:r w:rsidRPr="00433F9C">
        <w:rPr>
          <w:color w:val="000000"/>
          <w:szCs w:val="22"/>
          <w:lang w:eastAsia="tr-TR"/>
        </w:rPr>
        <w:t xml:space="preserve">Bu bölümde </w:t>
      </w:r>
      <w:r w:rsidRPr="00433F9C">
        <w:rPr>
          <w:i/>
          <w:iCs/>
          <w:color w:val="000000"/>
          <w:szCs w:val="22"/>
          <w:lang w:eastAsia="tr-TR"/>
        </w:rPr>
        <w:t>1</w:t>
      </w:r>
      <w:r w:rsidR="008B4EAD" w:rsidRPr="00433F9C">
        <w:rPr>
          <w:i/>
          <w:iCs/>
          <w:color w:val="000000"/>
          <w:szCs w:val="22"/>
          <w:lang w:eastAsia="tr-TR"/>
        </w:rPr>
        <w:t>4</w:t>
      </w:r>
      <w:r w:rsidRPr="00433F9C">
        <w:rPr>
          <w:i/>
          <w:iCs/>
          <w:color w:val="000000"/>
          <w:szCs w:val="22"/>
          <w:lang w:eastAsia="tr-TR"/>
        </w:rPr>
        <w:t>. Uluslararası Meslek Yüksekokulları Sempozyumu</w:t>
      </w:r>
      <w:r w:rsidRPr="00433F9C">
        <w:rPr>
          <w:color w:val="000000"/>
          <w:szCs w:val="22"/>
          <w:lang w:eastAsia="tr-TR"/>
        </w:rPr>
        <w:t>’na</w:t>
      </w:r>
      <w:r w:rsidRPr="00433F9C">
        <w:rPr>
          <w:i/>
          <w:iCs/>
          <w:color w:val="000000"/>
          <w:szCs w:val="22"/>
          <w:lang w:eastAsia="tr-TR"/>
        </w:rPr>
        <w:t xml:space="preserve"> </w:t>
      </w:r>
      <w:r w:rsidRPr="00433F9C">
        <w:rPr>
          <w:color w:val="000000"/>
          <w:szCs w:val="22"/>
          <w:lang w:eastAsia="tr-TR"/>
        </w:rPr>
        <w:t xml:space="preserve">kabul edilen bildirileri hazırlamak için gereken bilgiler anlatılmaktadır. Bildirinize son halini vermek için bu kuralları dikkatlice okuyunuz. Bildirinize burada anlatılan kurallara göre nihai şeklini verdikten sonra yollayınız. </w:t>
      </w:r>
    </w:p>
    <w:p w14:paraId="4EAF8725" w14:textId="77777777" w:rsidR="008B4EAD" w:rsidRPr="00433F9C" w:rsidRDefault="008B4EAD" w:rsidP="00F95E92">
      <w:pPr>
        <w:spacing w:line="276" w:lineRule="auto"/>
        <w:jc w:val="both"/>
        <w:rPr>
          <w:szCs w:val="22"/>
          <w:lang w:eastAsia="tr-TR"/>
        </w:rPr>
      </w:pPr>
      <w:r w:rsidRPr="00433F9C">
        <w:rPr>
          <w:szCs w:val="22"/>
          <w:lang w:eastAsia="tr-TR"/>
        </w:rPr>
        <w:t>Giriş bölümünde, çalışmanın konusu, önemi, literatürdeki yeri ve çalışmanın amacı net bir şekilde ortaya konmalıdır. Tam metin gönderilerinde sayfa yapısı; üst, alt, sağ ve sol marjlar için 2.5 cm (1 inç) olarak standartlaştırılmıştır. Ana metin yazı boyutu 11 punto, satır aralığı ise 1.15 olarak ayarlanmalıdır.</w:t>
      </w:r>
    </w:p>
    <w:p w14:paraId="026EFB50" w14:textId="07EB5749" w:rsidR="008B4EAD" w:rsidRPr="00433F9C" w:rsidRDefault="008B4EAD" w:rsidP="00F95E92">
      <w:pPr>
        <w:spacing w:line="276" w:lineRule="auto"/>
        <w:jc w:val="both"/>
        <w:rPr>
          <w:szCs w:val="22"/>
        </w:rPr>
      </w:pPr>
      <w:r w:rsidRPr="00433F9C">
        <w:rPr>
          <w:szCs w:val="22"/>
          <w:lang w:eastAsia="tr-TR"/>
        </w:rPr>
        <w:t>Metin içi kaynak gösteriminde akademik standartlara (örneğin; APA formatı) uyulmalıdır. Örnek gösterimler: Tek yazarlı çalışmalar için (Yılmaz, 2023), iki yazarlı çalışmalar için (Demir ve Kaya, 2024), üç veya daha fazla yazarlı çalışmalar için ise (Aksoy vd., 2025) şeklinde kısaltma</w:t>
      </w:r>
      <w:r w:rsidR="004300DA" w:rsidRPr="00433F9C">
        <w:rPr>
          <w:szCs w:val="22"/>
          <w:lang w:eastAsia="tr-TR"/>
        </w:rPr>
        <w:t xml:space="preserve"> </w:t>
      </w:r>
      <w:r w:rsidR="004300DA" w:rsidRPr="00433F9C">
        <w:rPr>
          <w:szCs w:val="22"/>
        </w:rPr>
        <w:t>yapılmalıdır.</w:t>
      </w:r>
    </w:p>
    <w:p w14:paraId="7A906469" w14:textId="77777777" w:rsidR="007E6698" w:rsidRPr="00433F9C" w:rsidRDefault="007E6698" w:rsidP="00F95E92">
      <w:pPr>
        <w:spacing w:line="276" w:lineRule="auto"/>
        <w:jc w:val="both"/>
        <w:rPr>
          <w:szCs w:val="22"/>
        </w:rPr>
      </w:pPr>
    </w:p>
    <w:p w14:paraId="33512E0D" w14:textId="2E2B075D" w:rsidR="004300DA" w:rsidRPr="00433F9C" w:rsidRDefault="001C4552" w:rsidP="00F95E92">
      <w:pPr>
        <w:pStyle w:val="Balk1"/>
        <w:spacing w:before="0" w:line="276" w:lineRule="auto"/>
        <w:rPr>
          <w:lang w:eastAsia="tr-TR"/>
        </w:rPr>
      </w:pPr>
      <w:r w:rsidRPr="00433F9C">
        <w:rPr>
          <w:lang w:eastAsia="tr-TR"/>
        </w:rPr>
        <w:t xml:space="preserve">2. </w:t>
      </w:r>
      <w:r w:rsidR="004300DA" w:rsidRPr="00433F9C">
        <w:rPr>
          <w:lang w:eastAsia="tr-TR"/>
        </w:rPr>
        <w:t xml:space="preserve">MATERYAL VE YÖNTEM </w:t>
      </w:r>
      <w:r w:rsidR="004300DA" w:rsidRPr="00433F9C">
        <w:rPr>
          <w:i/>
          <w:iCs/>
          <w:lang w:eastAsia="tr-TR"/>
        </w:rPr>
        <w:t>(12 Punto, Kalın, Büyük Harf)</w:t>
      </w:r>
    </w:p>
    <w:p w14:paraId="4D624657" w14:textId="77777777" w:rsidR="004300DA" w:rsidRPr="00433F9C" w:rsidRDefault="004300DA" w:rsidP="00F95E92">
      <w:pPr>
        <w:spacing w:line="276" w:lineRule="auto"/>
        <w:jc w:val="both"/>
        <w:rPr>
          <w:szCs w:val="22"/>
          <w:lang w:eastAsia="tr-TR"/>
        </w:rPr>
      </w:pPr>
    </w:p>
    <w:p w14:paraId="3BCE74FD" w14:textId="4C6080EA" w:rsidR="004300DA" w:rsidRPr="00433F9C" w:rsidRDefault="004300DA" w:rsidP="00F95E92">
      <w:pPr>
        <w:spacing w:line="276" w:lineRule="auto"/>
        <w:jc w:val="both"/>
        <w:rPr>
          <w:szCs w:val="22"/>
          <w:lang w:eastAsia="tr-TR"/>
        </w:rPr>
      </w:pPr>
      <w:r w:rsidRPr="00433F9C">
        <w:rPr>
          <w:szCs w:val="22"/>
          <w:lang w:eastAsia="tr-TR"/>
        </w:rPr>
        <w:t>Bu bölümde, araştırmada kullanılan materyaller, deneysel düzenekler, veri toplama araçları ve uygulanan analiz yöntemleri veya istatistiksel yaklaşımlar anlaşılır ve detaylı bir şekilde açıklanmalıdır. Amaç, başka bir araştırmacının aynı metodolojiyi kullanarak çalışmayı tekrarlayabilmesini sağlamaktır.</w:t>
      </w:r>
    </w:p>
    <w:p w14:paraId="212C2E6A" w14:textId="77777777" w:rsidR="007E6698" w:rsidRPr="00433F9C" w:rsidRDefault="007E6698" w:rsidP="00F95E92">
      <w:pPr>
        <w:spacing w:line="276" w:lineRule="auto"/>
        <w:jc w:val="both"/>
        <w:rPr>
          <w:szCs w:val="22"/>
          <w:lang w:eastAsia="tr-TR"/>
        </w:rPr>
      </w:pPr>
    </w:p>
    <w:p w14:paraId="40082B32" w14:textId="679B7796" w:rsidR="004300DA" w:rsidRPr="00433F9C" w:rsidRDefault="004300DA" w:rsidP="00F95E92">
      <w:pPr>
        <w:pStyle w:val="Balk2"/>
        <w:spacing w:before="0" w:line="276" w:lineRule="auto"/>
        <w:rPr>
          <w:lang w:eastAsia="tr-TR"/>
        </w:rPr>
      </w:pPr>
      <w:r w:rsidRPr="00433F9C">
        <w:rPr>
          <w:lang w:eastAsia="tr-TR"/>
        </w:rPr>
        <w:t xml:space="preserve">2.1. Alt Başlık Örneği </w:t>
      </w:r>
      <w:r w:rsidRPr="00433F9C">
        <w:rPr>
          <w:i/>
          <w:iCs w:val="0"/>
          <w:lang w:eastAsia="tr-TR"/>
        </w:rPr>
        <w:t>(11 Punto, Kalın, İlk Harfler Büyük)</w:t>
      </w:r>
    </w:p>
    <w:p w14:paraId="76ADF715" w14:textId="77777777" w:rsidR="004300DA" w:rsidRPr="00F95E92" w:rsidRDefault="004300DA" w:rsidP="00F95E92">
      <w:pPr>
        <w:spacing w:line="276" w:lineRule="auto"/>
        <w:jc w:val="both"/>
        <w:rPr>
          <w:szCs w:val="22"/>
          <w:lang w:eastAsia="tr-TR"/>
        </w:rPr>
      </w:pPr>
    </w:p>
    <w:p w14:paraId="615BE8F7" w14:textId="19ADCC91" w:rsidR="004300DA" w:rsidRPr="00F95E92" w:rsidRDefault="004300DA" w:rsidP="00F95E92">
      <w:pPr>
        <w:spacing w:line="276" w:lineRule="auto"/>
        <w:jc w:val="both"/>
        <w:rPr>
          <w:szCs w:val="22"/>
          <w:lang w:eastAsia="tr-TR"/>
        </w:rPr>
      </w:pPr>
      <w:r w:rsidRPr="00F95E92">
        <w:rPr>
          <w:szCs w:val="22"/>
          <w:lang w:eastAsia="tr-TR"/>
        </w:rPr>
        <w:t>Gerekli durumlarda çalışmanın detaylandırılması amacıyla ikinci veya üçüncü derece alt başlıklar kullanılabilir. Alt başlıklar da ana bölümlerle uyumlu olarak numaralandırılmalıdır.</w:t>
      </w:r>
    </w:p>
    <w:p w14:paraId="3F576E94" w14:textId="77777777" w:rsidR="007E6698" w:rsidRPr="00F95E92" w:rsidRDefault="007E6698" w:rsidP="00F95E92">
      <w:pPr>
        <w:spacing w:line="276" w:lineRule="auto"/>
        <w:jc w:val="both"/>
        <w:rPr>
          <w:szCs w:val="22"/>
          <w:lang w:eastAsia="tr-TR"/>
        </w:rPr>
      </w:pPr>
    </w:p>
    <w:p w14:paraId="0366F91F" w14:textId="195BD233" w:rsidR="007E6698" w:rsidRPr="00F95E92" w:rsidRDefault="007E6698" w:rsidP="00F95E92">
      <w:pPr>
        <w:spacing w:line="276" w:lineRule="auto"/>
        <w:ind w:firstLine="851"/>
        <w:jc w:val="both"/>
        <w:rPr>
          <w:szCs w:val="22"/>
          <w:lang w:eastAsia="tr-TR"/>
        </w:rPr>
      </w:pPr>
      <m:oMath>
        <m:r>
          <w:rPr>
            <w:rFonts w:ascii="Cambria Math" w:hAnsi="Cambria Math"/>
            <w:szCs w:val="22"/>
            <w:lang w:eastAsia="tr-TR"/>
          </w:rPr>
          <m:t>E=m</m:t>
        </m:r>
        <m:sSup>
          <m:sSupPr>
            <m:ctrlPr>
              <w:rPr>
                <w:rFonts w:ascii="Cambria Math" w:hAnsi="Cambria Math"/>
                <w:i/>
                <w:szCs w:val="22"/>
                <w:lang w:eastAsia="tr-TR"/>
              </w:rPr>
            </m:ctrlPr>
          </m:sSupPr>
          <m:e>
            <m:r>
              <w:rPr>
                <w:rFonts w:ascii="Cambria Math" w:hAnsi="Cambria Math"/>
                <w:szCs w:val="22"/>
                <w:lang w:eastAsia="tr-TR"/>
              </w:rPr>
              <m:t>c</m:t>
            </m:r>
          </m:e>
          <m:sup>
            <m:r>
              <w:rPr>
                <w:rFonts w:ascii="Cambria Math" w:hAnsi="Cambria Math"/>
                <w:szCs w:val="22"/>
                <w:lang w:eastAsia="tr-TR"/>
              </w:rPr>
              <m:t>2</m:t>
            </m:r>
          </m:sup>
        </m:sSup>
      </m:oMath>
      <w:r w:rsidRPr="00F95E92">
        <w:rPr>
          <w:szCs w:val="22"/>
          <w:lang w:eastAsia="tr-TR"/>
        </w:rPr>
        <w:t xml:space="preserve">                                                                                                                                        (1)</w:t>
      </w:r>
    </w:p>
    <w:p w14:paraId="6EE6FCD8" w14:textId="77777777" w:rsidR="009123D5" w:rsidRPr="00F95E92" w:rsidRDefault="009123D5" w:rsidP="00F95E92">
      <w:pPr>
        <w:spacing w:line="276" w:lineRule="auto"/>
        <w:rPr>
          <w:szCs w:val="22"/>
          <w:lang w:eastAsia="tr-TR"/>
        </w:rPr>
      </w:pPr>
    </w:p>
    <w:p w14:paraId="18F9EB24" w14:textId="5E031F21" w:rsidR="007E6698" w:rsidRPr="00F95E92" w:rsidRDefault="007E6698" w:rsidP="00F95E92">
      <w:pPr>
        <w:spacing w:line="276" w:lineRule="auto"/>
        <w:jc w:val="both"/>
        <w:rPr>
          <w:color w:val="000000"/>
          <w:szCs w:val="22"/>
          <w:lang w:eastAsia="tr-TR"/>
        </w:rPr>
      </w:pPr>
      <w:r w:rsidRPr="00F95E92">
        <w:rPr>
          <w:color w:val="000000"/>
          <w:szCs w:val="22"/>
          <w:lang w:eastAsia="tr-TR"/>
        </w:rPr>
        <w:t>Metin içerisindeki matematiksel formüller veya teknik denklemler yukarıdaki örnekte gösterildiği gibi ortalanarak yerleştirilmeli ve parantez içinde sağa dayalı şekilde sıralı olarak numaralandırılmalıdır.</w:t>
      </w:r>
    </w:p>
    <w:p w14:paraId="186141B2" w14:textId="77777777" w:rsidR="007E6698" w:rsidRPr="00F95E92" w:rsidRDefault="007E6698" w:rsidP="00F95E92">
      <w:pPr>
        <w:spacing w:line="276" w:lineRule="auto"/>
        <w:rPr>
          <w:b/>
          <w:bCs/>
          <w:color w:val="000000"/>
          <w:szCs w:val="22"/>
          <w:lang w:eastAsia="tr-TR"/>
        </w:rPr>
      </w:pPr>
    </w:p>
    <w:p w14:paraId="4083662B" w14:textId="77777777" w:rsidR="007E6698" w:rsidRPr="00433F9C" w:rsidRDefault="007E6698" w:rsidP="00F95E92">
      <w:pPr>
        <w:spacing w:line="276" w:lineRule="auto"/>
        <w:rPr>
          <w:b/>
          <w:bCs/>
        </w:rPr>
      </w:pPr>
      <w:r w:rsidRPr="00433F9C">
        <w:rPr>
          <w:b/>
          <w:bCs/>
        </w:rPr>
        <w:t xml:space="preserve">3. BULGULAR VE TARTIŞMA </w:t>
      </w:r>
      <w:r w:rsidRPr="00433F9C">
        <w:rPr>
          <w:b/>
          <w:bCs/>
          <w:i/>
          <w:iCs/>
        </w:rPr>
        <w:t>(12 Punto, Kalın, Büyük Harf)</w:t>
      </w:r>
    </w:p>
    <w:p w14:paraId="67CAF4ED" w14:textId="77777777" w:rsidR="007E6698" w:rsidRPr="00433F9C" w:rsidRDefault="007E6698" w:rsidP="00F95E92">
      <w:pPr>
        <w:spacing w:line="276" w:lineRule="auto"/>
      </w:pPr>
    </w:p>
    <w:p w14:paraId="3957D953" w14:textId="3657F7D2" w:rsidR="007E6698" w:rsidRPr="00433F9C" w:rsidRDefault="007E6698" w:rsidP="00F95E92">
      <w:pPr>
        <w:spacing w:line="276" w:lineRule="auto"/>
        <w:jc w:val="both"/>
        <w:rPr>
          <w:b/>
          <w:bCs/>
          <w:color w:val="000000"/>
          <w:sz w:val="24"/>
          <w:lang w:eastAsia="tr-TR"/>
        </w:rPr>
      </w:pPr>
      <w:r w:rsidRPr="00433F9C">
        <w:t>Elde edilen veriler, analiz çıktıları, grafikler ve tablolar bu bölümde sunulur. Elde edilen bulgular sadece listelenmekle kalmamalı, literatürdeki diğer çalışmalarla karşılaştırılarak benzerlik ve farklılıkları yönünden derinlemesine tartışılmalıdır.</w:t>
      </w:r>
    </w:p>
    <w:p w14:paraId="40E500A8" w14:textId="77777777" w:rsidR="007E6698" w:rsidRPr="00433F9C" w:rsidRDefault="007E6698" w:rsidP="009123D5">
      <w:pPr>
        <w:rPr>
          <w:b/>
          <w:bCs/>
          <w:color w:val="000000"/>
          <w:sz w:val="24"/>
          <w:lang w:eastAsia="tr-TR"/>
        </w:rPr>
      </w:pPr>
    </w:p>
    <w:p w14:paraId="094D1524" w14:textId="1F9F1ED9" w:rsidR="009123D5" w:rsidRPr="00433F9C" w:rsidRDefault="009123D5" w:rsidP="009123D5">
      <w:pPr>
        <w:jc w:val="center"/>
        <w:rPr>
          <w:b/>
          <w:bCs/>
          <w:sz w:val="20"/>
          <w:szCs w:val="20"/>
        </w:rPr>
      </w:pPr>
      <w:r w:rsidRPr="00433F9C">
        <w:rPr>
          <w:b/>
          <w:bCs/>
          <w:sz w:val="20"/>
          <w:szCs w:val="20"/>
        </w:rPr>
        <w:t xml:space="preserve">Tablo 1: </w:t>
      </w:r>
      <w:r w:rsidRPr="00AA69A2">
        <w:rPr>
          <w:sz w:val="20"/>
          <w:szCs w:val="20"/>
        </w:rPr>
        <w:t xml:space="preserve">Punto ve Yazı Tipi Özellikleri </w:t>
      </w:r>
      <w:r w:rsidR="00433F9C" w:rsidRPr="00AA69A2">
        <w:rPr>
          <w:i/>
          <w:iCs/>
          <w:sz w:val="20"/>
          <w:szCs w:val="20"/>
        </w:rPr>
        <w:t>(10 Punto, Ortalanmış)</w:t>
      </w:r>
    </w:p>
    <w:tbl>
      <w:tblPr>
        <w:tblW w:w="0" w:type="auto"/>
        <w:jc w:val="center"/>
        <w:tblCellMar>
          <w:top w:w="15" w:type="dxa"/>
          <w:left w:w="15" w:type="dxa"/>
          <w:bottom w:w="15" w:type="dxa"/>
          <w:right w:w="15" w:type="dxa"/>
        </w:tblCellMar>
        <w:tblLook w:val="04A0" w:firstRow="1" w:lastRow="0" w:firstColumn="1" w:lastColumn="0" w:noHBand="0" w:noVBand="1"/>
      </w:tblPr>
      <w:tblGrid>
        <w:gridCol w:w="2137"/>
        <w:gridCol w:w="677"/>
        <w:gridCol w:w="3108"/>
      </w:tblGrid>
      <w:tr w:rsidR="009123D5" w:rsidRPr="00433F9C" w14:paraId="36575512" w14:textId="77777777" w:rsidTr="00433F9C">
        <w:trPr>
          <w:trHeight w:val="20"/>
          <w:jc w:val="center"/>
        </w:trPr>
        <w:tc>
          <w:tcPr>
            <w:tcW w:w="0" w:type="auto"/>
            <w:tcBorders>
              <w:top w:val="single" w:sz="4" w:space="0" w:color="000000"/>
              <w:bottom w:val="single" w:sz="4" w:space="0" w:color="000000"/>
            </w:tcBorders>
            <w:tcMar>
              <w:top w:w="11" w:type="dxa"/>
              <w:left w:w="57" w:type="dxa"/>
              <w:bottom w:w="11" w:type="dxa"/>
              <w:right w:w="57" w:type="dxa"/>
            </w:tcMar>
            <w:vAlign w:val="center"/>
            <w:hideMark/>
          </w:tcPr>
          <w:p w14:paraId="6D30B14F" w14:textId="77777777" w:rsidR="009123D5" w:rsidRPr="00433F9C" w:rsidRDefault="009123D5" w:rsidP="009123D5">
            <w:pPr>
              <w:rPr>
                <w:b/>
                <w:bCs/>
                <w:sz w:val="24"/>
                <w:lang w:eastAsia="tr-TR"/>
              </w:rPr>
            </w:pPr>
            <w:r w:rsidRPr="00433F9C">
              <w:rPr>
                <w:b/>
                <w:bCs/>
                <w:color w:val="000000"/>
                <w:szCs w:val="22"/>
                <w:lang w:eastAsia="tr-TR"/>
              </w:rPr>
              <w:t>Konu</w:t>
            </w:r>
          </w:p>
        </w:tc>
        <w:tc>
          <w:tcPr>
            <w:tcW w:w="0" w:type="auto"/>
            <w:tcBorders>
              <w:top w:val="single" w:sz="4" w:space="0" w:color="000000"/>
              <w:bottom w:val="single" w:sz="4" w:space="0" w:color="000000"/>
            </w:tcBorders>
            <w:tcMar>
              <w:top w:w="11" w:type="dxa"/>
              <w:left w:w="57" w:type="dxa"/>
              <w:bottom w:w="11" w:type="dxa"/>
              <w:right w:w="57" w:type="dxa"/>
            </w:tcMar>
            <w:vAlign w:val="center"/>
            <w:hideMark/>
          </w:tcPr>
          <w:p w14:paraId="000F1C7D" w14:textId="77777777" w:rsidR="009123D5" w:rsidRPr="00433F9C" w:rsidRDefault="009123D5" w:rsidP="009123D5">
            <w:pPr>
              <w:jc w:val="center"/>
              <w:rPr>
                <w:b/>
                <w:bCs/>
                <w:sz w:val="24"/>
                <w:lang w:eastAsia="tr-TR"/>
              </w:rPr>
            </w:pPr>
            <w:r w:rsidRPr="00433F9C">
              <w:rPr>
                <w:b/>
                <w:bCs/>
                <w:color w:val="000000"/>
                <w:szCs w:val="22"/>
                <w:lang w:eastAsia="tr-TR"/>
              </w:rPr>
              <w:t>Punto</w:t>
            </w:r>
          </w:p>
        </w:tc>
        <w:tc>
          <w:tcPr>
            <w:tcW w:w="0" w:type="auto"/>
            <w:tcBorders>
              <w:top w:val="single" w:sz="4" w:space="0" w:color="000000"/>
              <w:bottom w:val="single" w:sz="4" w:space="0" w:color="000000"/>
            </w:tcBorders>
            <w:tcMar>
              <w:top w:w="11" w:type="dxa"/>
              <w:left w:w="57" w:type="dxa"/>
              <w:bottom w:w="11" w:type="dxa"/>
              <w:right w:w="57" w:type="dxa"/>
            </w:tcMar>
            <w:vAlign w:val="center"/>
            <w:hideMark/>
          </w:tcPr>
          <w:p w14:paraId="5EC49364" w14:textId="77777777" w:rsidR="009123D5" w:rsidRPr="00433F9C" w:rsidRDefault="009123D5" w:rsidP="009123D5">
            <w:pPr>
              <w:jc w:val="right"/>
              <w:rPr>
                <w:b/>
                <w:bCs/>
                <w:sz w:val="24"/>
                <w:lang w:eastAsia="tr-TR"/>
              </w:rPr>
            </w:pPr>
            <w:r w:rsidRPr="00433F9C">
              <w:rPr>
                <w:b/>
                <w:bCs/>
                <w:color w:val="000000"/>
                <w:szCs w:val="22"/>
                <w:lang w:eastAsia="tr-TR"/>
              </w:rPr>
              <w:t>Yazı Tipi Özelliği</w:t>
            </w:r>
          </w:p>
        </w:tc>
      </w:tr>
      <w:tr w:rsidR="009123D5" w:rsidRPr="00433F9C" w14:paraId="74B6EF6A" w14:textId="77777777" w:rsidTr="00433F9C">
        <w:trPr>
          <w:trHeight w:val="20"/>
          <w:jc w:val="center"/>
        </w:trPr>
        <w:tc>
          <w:tcPr>
            <w:tcW w:w="0" w:type="auto"/>
            <w:tcBorders>
              <w:top w:val="single" w:sz="4" w:space="0" w:color="000000"/>
            </w:tcBorders>
            <w:tcMar>
              <w:top w:w="11" w:type="dxa"/>
              <w:left w:w="57" w:type="dxa"/>
              <w:bottom w:w="11" w:type="dxa"/>
              <w:right w:w="57" w:type="dxa"/>
            </w:tcMar>
            <w:vAlign w:val="center"/>
            <w:hideMark/>
          </w:tcPr>
          <w:p w14:paraId="4F6770AD" w14:textId="77777777" w:rsidR="009123D5" w:rsidRPr="00433F9C" w:rsidRDefault="009123D5" w:rsidP="009123D5">
            <w:pPr>
              <w:rPr>
                <w:sz w:val="24"/>
                <w:lang w:eastAsia="tr-TR"/>
              </w:rPr>
            </w:pPr>
            <w:r w:rsidRPr="00433F9C">
              <w:rPr>
                <w:color w:val="000000"/>
                <w:szCs w:val="22"/>
                <w:lang w:eastAsia="tr-TR"/>
              </w:rPr>
              <w:t>Bildiri Başlığı</w:t>
            </w:r>
          </w:p>
        </w:tc>
        <w:tc>
          <w:tcPr>
            <w:tcW w:w="0" w:type="auto"/>
            <w:tcBorders>
              <w:top w:val="single" w:sz="4" w:space="0" w:color="000000"/>
            </w:tcBorders>
            <w:tcMar>
              <w:top w:w="11" w:type="dxa"/>
              <w:left w:w="57" w:type="dxa"/>
              <w:bottom w:w="11" w:type="dxa"/>
              <w:right w:w="57" w:type="dxa"/>
            </w:tcMar>
            <w:vAlign w:val="center"/>
            <w:hideMark/>
          </w:tcPr>
          <w:p w14:paraId="4E5A6E38" w14:textId="77777777" w:rsidR="009123D5" w:rsidRPr="00433F9C" w:rsidRDefault="009123D5" w:rsidP="009123D5">
            <w:pPr>
              <w:jc w:val="center"/>
              <w:rPr>
                <w:sz w:val="24"/>
                <w:lang w:eastAsia="tr-TR"/>
              </w:rPr>
            </w:pPr>
            <w:r w:rsidRPr="00433F9C">
              <w:rPr>
                <w:color w:val="000000"/>
                <w:szCs w:val="22"/>
                <w:lang w:eastAsia="tr-TR"/>
              </w:rPr>
              <w:t>14</w:t>
            </w:r>
          </w:p>
        </w:tc>
        <w:tc>
          <w:tcPr>
            <w:tcW w:w="0" w:type="auto"/>
            <w:tcBorders>
              <w:top w:val="single" w:sz="4" w:space="0" w:color="000000"/>
            </w:tcBorders>
            <w:tcMar>
              <w:top w:w="11" w:type="dxa"/>
              <w:left w:w="57" w:type="dxa"/>
              <w:bottom w:w="11" w:type="dxa"/>
              <w:right w:w="57" w:type="dxa"/>
            </w:tcMar>
            <w:vAlign w:val="center"/>
            <w:hideMark/>
          </w:tcPr>
          <w:p w14:paraId="7E433E38" w14:textId="77777777" w:rsidR="009123D5" w:rsidRPr="00433F9C" w:rsidRDefault="009123D5" w:rsidP="009123D5">
            <w:pPr>
              <w:jc w:val="right"/>
              <w:rPr>
                <w:sz w:val="24"/>
                <w:lang w:eastAsia="tr-TR"/>
              </w:rPr>
            </w:pPr>
            <w:r w:rsidRPr="00433F9C">
              <w:rPr>
                <w:color w:val="000000"/>
                <w:szCs w:val="22"/>
                <w:lang w:eastAsia="tr-TR"/>
              </w:rPr>
              <w:t>Kalın</w:t>
            </w:r>
          </w:p>
        </w:tc>
      </w:tr>
      <w:tr w:rsidR="009123D5" w:rsidRPr="00433F9C" w14:paraId="56A537DE" w14:textId="77777777" w:rsidTr="00433F9C">
        <w:trPr>
          <w:trHeight w:val="20"/>
          <w:jc w:val="center"/>
        </w:trPr>
        <w:tc>
          <w:tcPr>
            <w:tcW w:w="0" w:type="auto"/>
            <w:tcMar>
              <w:top w:w="11" w:type="dxa"/>
              <w:left w:w="57" w:type="dxa"/>
              <w:bottom w:w="11" w:type="dxa"/>
              <w:right w:w="57" w:type="dxa"/>
            </w:tcMar>
            <w:vAlign w:val="center"/>
            <w:hideMark/>
          </w:tcPr>
          <w:p w14:paraId="290BA620" w14:textId="77777777" w:rsidR="009123D5" w:rsidRPr="00433F9C" w:rsidRDefault="009123D5" w:rsidP="009123D5">
            <w:pPr>
              <w:rPr>
                <w:sz w:val="24"/>
                <w:lang w:eastAsia="tr-TR"/>
              </w:rPr>
            </w:pPr>
            <w:r w:rsidRPr="00433F9C">
              <w:rPr>
                <w:color w:val="000000"/>
                <w:szCs w:val="22"/>
                <w:lang w:eastAsia="tr-TR"/>
              </w:rPr>
              <w:t>Yazar bilgisi</w:t>
            </w:r>
          </w:p>
        </w:tc>
        <w:tc>
          <w:tcPr>
            <w:tcW w:w="0" w:type="auto"/>
            <w:tcMar>
              <w:top w:w="11" w:type="dxa"/>
              <w:left w:w="57" w:type="dxa"/>
              <w:bottom w:w="11" w:type="dxa"/>
              <w:right w:w="57" w:type="dxa"/>
            </w:tcMar>
            <w:vAlign w:val="center"/>
            <w:hideMark/>
          </w:tcPr>
          <w:p w14:paraId="3EF0F3C4" w14:textId="1193904D" w:rsidR="009123D5" w:rsidRPr="00433F9C" w:rsidRDefault="009123D5" w:rsidP="009123D5">
            <w:pPr>
              <w:jc w:val="center"/>
              <w:rPr>
                <w:sz w:val="24"/>
                <w:lang w:eastAsia="tr-TR"/>
              </w:rPr>
            </w:pPr>
            <w:r w:rsidRPr="00433F9C">
              <w:rPr>
                <w:color w:val="000000"/>
                <w:szCs w:val="22"/>
                <w:lang w:eastAsia="tr-TR"/>
              </w:rPr>
              <w:t>1</w:t>
            </w:r>
            <w:r w:rsidR="00433F9C" w:rsidRPr="00433F9C">
              <w:rPr>
                <w:color w:val="000000"/>
                <w:szCs w:val="22"/>
                <w:lang w:eastAsia="tr-TR"/>
              </w:rPr>
              <w:t>1</w:t>
            </w:r>
          </w:p>
        </w:tc>
        <w:tc>
          <w:tcPr>
            <w:tcW w:w="0" w:type="auto"/>
            <w:tcMar>
              <w:top w:w="11" w:type="dxa"/>
              <w:left w:w="57" w:type="dxa"/>
              <w:bottom w:w="11" w:type="dxa"/>
              <w:right w:w="57" w:type="dxa"/>
            </w:tcMar>
            <w:vAlign w:val="center"/>
            <w:hideMark/>
          </w:tcPr>
          <w:p w14:paraId="3CC46D63" w14:textId="77777777" w:rsidR="009123D5" w:rsidRPr="00433F9C" w:rsidRDefault="009123D5" w:rsidP="009123D5">
            <w:pPr>
              <w:jc w:val="right"/>
              <w:rPr>
                <w:sz w:val="24"/>
                <w:lang w:eastAsia="tr-TR"/>
              </w:rPr>
            </w:pPr>
            <w:r w:rsidRPr="00433F9C">
              <w:rPr>
                <w:color w:val="000000"/>
                <w:szCs w:val="22"/>
                <w:lang w:eastAsia="tr-TR"/>
              </w:rPr>
              <w:t>Normal</w:t>
            </w:r>
          </w:p>
        </w:tc>
      </w:tr>
      <w:tr w:rsidR="009123D5" w:rsidRPr="00433F9C" w14:paraId="5470FA07" w14:textId="77777777" w:rsidTr="00433F9C">
        <w:trPr>
          <w:trHeight w:val="20"/>
          <w:jc w:val="center"/>
        </w:trPr>
        <w:tc>
          <w:tcPr>
            <w:tcW w:w="0" w:type="auto"/>
            <w:tcMar>
              <w:top w:w="11" w:type="dxa"/>
              <w:left w:w="57" w:type="dxa"/>
              <w:bottom w:w="11" w:type="dxa"/>
              <w:right w:w="57" w:type="dxa"/>
            </w:tcMar>
            <w:vAlign w:val="center"/>
            <w:hideMark/>
          </w:tcPr>
          <w:p w14:paraId="115CADD2" w14:textId="77777777" w:rsidR="009123D5" w:rsidRPr="00433F9C" w:rsidRDefault="009123D5" w:rsidP="009123D5">
            <w:pPr>
              <w:rPr>
                <w:sz w:val="24"/>
                <w:lang w:eastAsia="tr-TR"/>
              </w:rPr>
            </w:pPr>
            <w:r w:rsidRPr="00433F9C">
              <w:rPr>
                <w:color w:val="000000"/>
                <w:szCs w:val="22"/>
                <w:lang w:eastAsia="tr-TR"/>
              </w:rPr>
              <w:t>Metin içi yazı</w:t>
            </w:r>
          </w:p>
        </w:tc>
        <w:tc>
          <w:tcPr>
            <w:tcW w:w="0" w:type="auto"/>
            <w:tcMar>
              <w:top w:w="11" w:type="dxa"/>
              <w:left w:w="57" w:type="dxa"/>
              <w:bottom w:w="11" w:type="dxa"/>
              <w:right w:w="57" w:type="dxa"/>
            </w:tcMar>
            <w:vAlign w:val="center"/>
            <w:hideMark/>
          </w:tcPr>
          <w:p w14:paraId="2B851DF1" w14:textId="3965AF1D" w:rsidR="009123D5" w:rsidRPr="00433F9C" w:rsidRDefault="009123D5" w:rsidP="009123D5">
            <w:pPr>
              <w:jc w:val="center"/>
              <w:rPr>
                <w:sz w:val="24"/>
                <w:lang w:eastAsia="tr-TR"/>
              </w:rPr>
            </w:pPr>
            <w:r w:rsidRPr="00433F9C">
              <w:rPr>
                <w:color w:val="000000"/>
                <w:szCs w:val="22"/>
                <w:lang w:eastAsia="tr-TR"/>
              </w:rPr>
              <w:t>1</w:t>
            </w:r>
            <w:r w:rsidR="00433F9C" w:rsidRPr="00433F9C">
              <w:rPr>
                <w:color w:val="000000"/>
                <w:szCs w:val="22"/>
                <w:lang w:eastAsia="tr-TR"/>
              </w:rPr>
              <w:t>1</w:t>
            </w:r>
          </w:p>
        </w:tc>
        <w:tc>
          <w:tcPr>
            <w:tcW w:w="0" w:type="auto"/>
            <w:tcMar>
              <w:top w:w="11" w:type="dxa"/>
              <w:left w:w="57" w:type="dxa"/>
              <w:bottom w:w="11" w:type="dxa"/>
              <w:right w:w="57" w:type="dxa"/>
            </w:tcMar>
            <w:vAlign w:val="center"/>
            <w:hideMark/>
          </w:tcPr>
          <w:p w14:paraId="2CDA796C" w14:textId="77777777" w:rsidR="009123D5" w:rsidRPr="00433F9C" w:rsidRDefault="009123D5" w:rsidP="009123D5">
            <w:pPr>
              <w:jc w:val="right"/>
              <w:rPr>
                <w:sz w:val="24"/>
                <w:lang w:eastAsia="tr-TR"/>
              </w:rPr>
            </w:pPr>
            <w:r w:rsidRPr="00433F9C">
              <w:rPr>
                <w:color w:val="000000"/>
                <w:szCs w:val="22"/>
                <w:lang w:eastAsia="tr-TR"/>
              </w:rPr>
              <w:t>Normal</w:t>
            </w:r>
          </w:p>
        </w:tc>
      </w:tr>
      <w:tr w:rsidR="009123D5" w:rsidRPr="00433F9C" w14:paraId="34BFF349" w14:textId="77777777" w:rsidTr="00433F9C">
        <w:trPr>
          <w:trHeight w:val="20"/>
          <w:jc w:val="center"/>
        </w:trPr>
        <w:tc>
          <w:tcPr>
            <w:tcW w:w="0" w:type="auto"/>
            <w:tcMar>
              <w:top w:w="11" w:type="dxa"/>
              <w:left w:w="57" w:type="dxa"/>
              <w:bottom w:w="11" w:type="dxa"/>
              <w:right w:w="57" w:type="dxa"/>
            </w:tcMar>
            <w:vAlign w:val="center"/>
            <w:hideMark/>
          </w:tcPr>
          <w:p w14:paraId="0D34B790" w14:textId="77777777" w:rsidR="009123D5" w:rsidRPr="00433F9C" w:rsidRDefault="009123D5" w:rsidP="009123D5">
            <w:pPr>
              <w:rPr>
                <w:sz w:val="24"/>
                <w:lang w:eastAsia="tr-TR"/>
              </w:rPr>
            </w:pPr>
            <w:r w:rsidRPr="00433F9C">
              <w:rPr>
                <w:color w:val="000000"/>
                <w:szCs w:val="22"/>
                <w:lang w:eastAsia="tr-TR"/>
              </w:rPr>
              <w:t>Birinci Seviye Başlık</w:t>
            </w:r>
          </w:p>
        </w:tc>
        <w:tc>
          <w:tcPr>
            <w:tcW w:w="0" w:type="auto"/>
            <w:tcMar>
              <w:top w:w="11" w:type="dxa"/>
              <w:left w:w="57" w:type="dxa"/>
              <w:bottom w:w="11" w:type="dxa"/>
              <w:right w:w="57" w:type="dxa"/>
            </w:tcMar>
            <w:vAlign w:val="center"/>
            <w:hideMark/>
          </w:tcPr>
          <w:p w14:paraId="3A72BAB2" w14:textId="77777777" w:rsidR="009123D5" w:rsidRPr="00433F9C" w:rsidRDefault="009123D5" w:rsidP="009123D5">
            <w:pPr>
              <w:jc w:val="center"/>
              <w:rPr>
                <w:sz w:val="24"/>
                <w:lang w:eastAsia="tr-TR"/>
              </w:rPr>
            </w:pPr>
            <w:r w:rsidRPr="00433F9C">
              <w:rPr>
                <w:color w:val="000000"/>
                <w:szCs w:val="22"/>
                <w:lang w:eastAsia="tr-TR"/>
              </w:rPr>
              <w:t>12</w:t>
            </w:r>
          </w:p>
        </w:tc>
        <w:tc>
          <w:tcPr>
            <w:tcW w:w="0" w:type="auto"/>
            <w:tcMar>
              <w:top w:w="11" w:type="dxa"/>
              <w:left w:w="57" w:type="dxa"/>
              <w:bottom w:w="11" w:type="dxa"/>
              <w:right w:w="57" w:type="dxa"/>
            </w:tcMar>
            <w:vAlign w:val="center"/>
            <w:hideMark/>
          </w:tcPr>
          <w:p w14:paraId="5E711F05" w14:textId="77777777" w:rsidR="009123D5" w:rsidRPr="00433F9C" w:rsidRDefault="009123D5" w:rsidP="009123D5">
            <w:pPr>
              <w:jc w:val="right"/>
              <w:rPr>
                <w:sz w:val="24"/>
                <w:lang w:eastAsia="tr-TR"/>
              </w:rPr>
            </w:pPr>
            <w:r w:rsidRPr="00433F9C">
              <w:rPr>
                <w:color w:val="000000"/>
                <w:szCs w:val="22"/>
                <w:lang w:eastAsia="tr-TR"/>
              </w:rPr>
              <w:t>Büyük Harf, kalın</w:t>
            </w:r>
          </w:p>
        </w:tc>
      </w:tr>
      <w:tr w:rsidR="009123D5" w:rsidRPr="00433F9C" w14:paraId="5D7D1D4A" w14:textId="77777777" w:rsidTr="00433F9C">
        <w:trPr>
          <w:trHeight w:val="20"/>
          <w:jc w:val="center"/>
        </w:trPr>
        <w:tc>
          <w:tcPr>
            <w:tcW w:w="0" w:type="auto"/>
            <w:tcMar>
              <w:top w:w="11" w:type="dxa"/>
              <w:left w:w="57" w:type="dxa"/>
              <w:bottom w:w="11" w:type="dxa"/>
              <w:right w:w="57" w:type="dxa"/>
            </w:tcMar>
            <w:vAlign w:val="center"/>
            <w:hideMark/>
          </w:tcPr>
          <w:p w14:paraId="42E503A6" w14:textId="77777777" w:rsidR="009123D5" w:rsidRPr="00433F9C" w:rsidRDefault="009123D5" w:rsidP="009123D5">
            <w:pPr>
              <w:rPr>
                <w:sz w:val="24"/>
                <w:lang w:eastAsia="tr-TR"/>
              </w:rPr>
            </w:pPr>
            <w:r w:rsidRPr="00433F9C">
              <w:rPr>
                <w:color w:val="000000"/>
                <w:szCs w:val="22"/>
                <w:lang w:eastAsia="tr-TR"/>
              </w:rPr>
              <w:t>Alt Başlıklar </w:t>
            </w:r>
          </w:p>
        </w:tc>
        <w:tc>
          <w:tcPr>
            <w:tcW w:w="0" w:type="auto"/>
            <w:tcMar>
              <w:top w:w="11" w:type="dxa"/>
              <w:left w:w="57" w:type="dxa"/>
              <w:bottom w:w="11" w:type="dxa"/>
              <w:right w:w="57" w:type="dxa"/>
            </w:tcMar>
            <w:vAlign w:val="center"/>
            <w:hideMark/>
          </w:tcPr>
          <w:p w14:paraId="66C9BFC2" w14:textId="32E0D943" w:rsidR="009123D5" w:rsidRPr="00433F9C" w:rsidRDefault="009123D5" w:rsidP="009123D5">
            <w:pPr>
              <w:jc w:val="center"/>
              <w:rPr>
                <w:sz w:val="24"/>
                <w:lang w:eastAsia="tr-TR"/>
              </w:rPr>
            </w:pPr>
            <w:r w:rsidRPr="00433F9C">
              <w:rPr>
                <w:color w:val="000000"/>
                <w:szCs w:val="22"/>
                <w:lang w:eastAsia="tr-TR"/>
              </w:rPr>
              <w:t>1</w:t>
            </w:r>
            <w:r w:rsidR="00433F9C" w:rsidRPr="00433F9C">
              <w:rPr>
                <w:color w:val="000000"/>
                <w:szCs w:val="22"/>
                <w:lang w:eastAsia="tr-TR"/>
              </w:rPr>
              <w:t>1</w:t>
            </w:r>
          </w:p>
        </w:tc>
        <w:tc>
          <w:tcPr>
            <w:tcW w:w="0" w:type="auto"/>
            <w:tcMar>
              <w:top w:w="11" w:type="dxa"/>
              <w:left w:w="57" w:type="dxa"/>
              <w:bottom w:w="11" w:type="dxa"/>
              <w:right w:w="57" w:type="dxa"/>
            </w:tcMar>
            <w:vAlign w:val="center"/>
            <w:hideMark/>
          </w:tcPr>
          <w:p w14:paraId="64CE681D" w14:textId="1137145E" w:rsidR="009123D5" w:rsidRPr="00433F9C" w:rsidRDefault="009123D5" w:rsidP="009123D5">
            <w:pPr>
              <w:jc w:val="right"/>
              <w:rPr>
                <w:sz w:val="24"/>
                <w:lang w:eastAsia="tr-TR"/>
              </w:rPr>
            </w:pPr>
            <w:r w:rsidRPr="00433F9C">
              <w:rPr>
                <w:color w:val="000000"/>
                <w:szCs w:val="22"/>
                <w:lang w:eastAsia="tr-TR"/>
              </w:rPr>
              <w:t>Küçük harf (ilk harf büyük),</w:t>
            </w:r>
            <w:r w:rsidR="00433F9C" w:rsidRPr="00433F9C">
              <w:rPr>
                <w:color w:val="000000"/>
                <w:szCs w:val="22"/>
                <w:lang w:eastAsia="tr-TR"/>
              </w:rPr>
              <w:t xml:space="preserve"> </w:t>
            </w:r>
            <w:r w:rsidRPr="00433F9C">
              <w:rPr>
                <w:color w:val="000000"/>
                <w:szCs w:val="22"/>
                <w:lang w:eastAsia="tr-TR"/>
              </w:rPr>
              <w:t>kalın</w:t>
            </w:r>
          </w:p>
        </w:tc>
      </w:tr>
      <w:tr w:rsidR="009123D5" w:rsidRPr="00433F9C" w14:paraId="48E1612D" w14:textId="77777777" w:rsidTr="00433F9C">
        <w:trPr>
          <w:trHeight w:val="20"/>
          <w:jc w:val="center"/>
        </w:trPr>
        <w:tc>
          <w:tcPr>
            <w:tcW w:w="0" w:type="auto"/>
            <w:tcMar>
              <w:top w:w="11" w:type="dxa"/>
              <w:left w:w="57" w:type="dxa"/>
              <w:bottom w:w="11" w:type="dxa"/>
              <w:right w:w="57" w:type="dxa"/>
            </w:tcMar>
            <w:vAlign w:val="center"/>
            <w:hideMark/>
          </w:tcPr>
          <w:p w14:paraId="23D98A48" w14:textId="77777777" w:rsidR="009123D5" w:rsidRPr="00433F9C" w:rsidRDefault="009123D5" w:rsidP="009123D5">
            <w:pPr>
              <w:rPr>
                <w:sz w:val="24"/>
                <w:lang w:eastAsia="tr-TR"/>
              </w:rPr>
            </w:pPr>
            <w:r w:rsidRPr="00433F9C">
              <w:rPr>
                <w:color w:val="000000"/>
                <w:szCs w:val="22"/>
                <w:lang w:eastAsia="tr-TR"/>
              </w:rPr>
              <w:t>Tablo ve Şekil İsimleri</w:t>
            </w:r>
          </w:p>
        </w:tc>
        <w:tc>
          <w:tcPr>
            <w:tcW w:w="0" w:type="auto"/>
            <w:tcMar>
              <w:top w:w="11" w:type="dxa"/>
              <w:left w:w="57" w:type="dxa"/>
              <w:bottom w:w="11" w:type="dxa"/>
              <w:right w:w="57" w:type="dxa"/>
            </w:tcMar>
            <w:vAlign w:val="center"/>
            <w:hideMark/>
          </w:tcPr>
          <w:p w14:paraId="6B9AC34C" w14:textId="09145527" w:rsidR="009123D5" w:rsidRPr="00433F9C" w:rsidRDefault="009123D5" w:rsidP="009123D5">
            <w:pPr>
              <w:jc w:val="center"/>
              <w:rPr>
                <w:sz w:val="24"/>
                <w:lang w:eastAsia="tr-TR"/>
              </w:rPr>
            </w:pPr>
            <w:r w:rsidRPr="00433F9C">
              <w:rPr>
                <w:color w:val="000000"/>
                <w:szCs w:val="22"/>
                <w:lang w:eastAsia="tr-TR"/>
              </w:rPr>
              <w:t>1</w:t>
            </w:r>
            <w:r w:rsidR="00433F9C" w:rsidRPr="00433F9C">
              <w:rPr>
                <w:color w:val="000000"/>
                <w:szCs w:val="22"/>
                <w:lang w:eastAsia="tr-TR"/>
              </w:rPr>
              <w:t>0</w:t>
            </w:r>
          </w:p>
        </w:tc>
        <w:tc>
          <w:tcPr>
            <w:tcW w:w="0" w:type="auto"/>
            <w:tcMar>
              <w:top w:w="11" w:type="dxa"/>
              <w:left w:w="57" w:type="dxa"/>
              <w:bottom w:w="11" w:type="dxa"/>
              <w:right w:w="57" w:type="dxa"/>
            </w:tcMar>
            <w:vAlign w:val="center"/>
            <w:hideMark/>
          </w:tcPr>
          <w:p w14:paraId="2B431DF7" w14:textId="77777777" w:rsidR="009123D5" w:rsidRPr="00433F9C" w:rsidRDefault="009123D5" w:rsidP="009123D5">
            <w:pPr>
              <w:jc w:val="right"/>
              <w:rPr>
                <w:sz w:val="24"/>
                <w:lang w:eastAsia="tr-TR"/>
              </w:rPr>
            </w:pPr>
            <w:r w:rsidRPr="00433F9C">
              <w:rPr>
                <w:color w:val="000000"/>
                <w:szCs w:val="22"/>
                <w:lang w:eastAsia="tr-TR"/>
              </w:rPr>
              <w:t>Normal</w:t>
            </w:r>
          </w:p>
        </w:tc>
      </w:tr>
      <w:tr w:rsidR="009123D5" w:rsidRPr="00433F9C" w14:paraId="3EA13753" w14:textId="77777777" w:rsidTr="00433F9C">
        <w:trPr>
          <w:trHeight w:val="20"/>
          <w:jc w:val="center"/>
        </w:trPr>
        <w:tc>
          <w:tcPr>
            <w:tcW w:w="0" w:type="auto"/>
            <w:tcMar>
              <w:top w:w="11" w:type="dxa"/>
              <w:left w:w="57" w:type="dxa"/>
              <w:bottom w:w="11" w:type="dxa"/>
              <w:right w:w="57" w:type="dxa"/>
            </w:tcMar>
            <w:vAlign w:val="center"/>
            <w:hideMark/>
          </w:tcPr>
          <w:p w14:paraId="0959CA07" w14:textId="77777777" w:rsidR="009123D5" w:rsidRPr="00433F9C" w:rsidRDefault="009123D5" w:rsidP="009123D5">
            <w:pPr>
              <w:rPr>
                <w:sz w:val="24"/>
                <w:lang w:eastAsia="tr-TR"/>
              </w:rPr>
            </w:pPr>
            <w:r w:rsidRPr="00433F9C">
              <w:rPr>
                <w:color w:val="000000"/>
                <w:szCs w:val="22"/>
                <w:lang w:eastAsia="tr-TR"/>
              </w:rPr>
              <w:t>Tablo verisi ve kaynak</w:t>
            </w:r>
          </w:p>
        </w:tc>
        <w:tc>
          <w:tcPr>
            <w:tcW w:w="0" w:type="auto"/>
            <w:tcMar>
              <w:top w:w="11" w:type="dxa"/>
              <w:left w:w="57" w:type="dxa"/>
              <w:bottom w:w="11" w:type="dxa"/>
              <w:right w:w="57" w:type="dxa"/>
            </w:tcMar>
            <w:vAlign w:val="center"/>
            <w:hideMark/>
          </w:tcPr>
          <w:p w14:paraId="54A81761" w14:textId="77777777" w:rsidR="009123D5" w:rsidRPr="00433F9C" w:rsidRDefault="009123D5" w:rsidP="009123D5">
            <w:pPr>
              <w:jc w:val="center"/>
              <w:rPr>
                <w:sz w:val="24"/>
                <w:lang w:eastAsia="tr-TR"/>
              </w:rPr>
            </w:pPr>
            <w:r w:rsidRPr="00433F9C">
              <w:rPr>
                <w:color w:val="000000"/>
                <w:szCs w:val="22"/>
                <w:lang w:eastAsia="tr-TR"/>
              </w:rPr>
              <w:t>9-11</w:t>
            </w:r>
          </w:p>
        </w:tc>
        <w:tc>
          <w:tcPr>
            <w:tcW w:w="0" w:type="auto"/>
            <w:tcMar>
              <w:top w:w="11" w:type="dxa"/>
              <w:left w:w="57" w:type="dxa"/>
              <w:bottom w:w="11" w:type="dxa"/>
              <w:right w:w="57" w:type="dxa"/>
            </w:tcMar>
            <w:vAlign w:val="center"/>
            <w:hideMark/>
          </w:tcPr>
          <w:p w14:paraId="4F95BDDA" w14:textId="77777777" w:rsidR="009123D5" w:rsidRPr="00433F9C" w:rsidRDefault="009123D5" w:rsidP="009123D5">
            <w:pPr>
              <w:jc w:val="right"/>
              <w:rPr>
                <w:sz w:val="24"/>
                <w:lang w:eastAsia="tr-TR"/>
              </w:rPr>
            </w:pPr>
            <w:r w:rsidRPr="00433F9C">
              <w:rPr>
                <w:color w:val="000000"/>
                <w:szCs w:val="22"/>
                <w:lang w:eastAsia="tr-TR"/>
              </w:rPr>
              <w:t>Normal</w:t>
            </w:r>
          </w:p>
        </w:tc>
      </w:tr>
      <w:tr w:rsidR="009123D5" w:rsidRPr="00433F9C" w14:paraId="6EF8D4CC" w14:textId="77777777" w:rsidTr="00433F9C">
        <w:trPr>
          <w:trHeight w:val="20"/>
          <w:jc w:val="center"/>
        </w:trPr>
        <w:tc>
          <w:tcPr>
            <w:tcW w:w="0" w:type="auto"/>
            <w:tcBorders>
              <w:bottom w:val="single" w:sz="4" w:space="0" w:color="000000"/>
            </w:tcBorders>
            <w:tcMar>
              <w:top w:w="11" w:type="dxa"/>
              <w:left w:w="57" w:type="dxa"/>
              <w:bottom w:w="11" w:type="dxa"/>
              <w:right w:w="57" w:type="dxa"/>
            </w:tcMar>
            <w:vAlign w:val="center"/>
            <w:hideMark/>
          </w:tcPr>
          <w:p w14:paraId="49D450E8" w14:textId="77777777" w:rsidR="009123D5" w:rsidRPr="00433F9C" w:rsidRDefault="009123D5" w:rsidP="009123D5">
            <w:pPr>
              <w:rPr>
                <w:sz w:val="24"/>
                <w:lang w:eastAsia="tr-TR"/>
              </w:rPr>
            </w:pPr>
            <w:r w:rsidRPr="00433F9C">
              <w:rPr>
                <w:color w:val="000000"/>
                <w:szCs w:val="22"/>
                <w:lang w:eastAsia="tr-TR"/>
              </w:rPr>
              <w:t>Referanslar</w:t>
            </w:r>
          </w:p>
        </w:tc>
        <w:tc>
          <w:tcPr>
            <w:tcW w:w="0" w:type="auto"/>
            <w:tcBorders>
              <w:bottom w:val="single" w:sz="4" w:space="0" w:color="000000"/>
            </w:tcBorders>
            <w:tcMar>
              <w:top w:w="11" w:type="dxa"/>
              <w:left w:w="57" w:type="dxa"/>
              <w:bottom w:w="11" w:type="dxa"/>
              <w:right w:w="57" w:type="dxa"/>
            </w:tcMar>
            <w:vAlign w:val="center"/>
            <w:hideMark/>
          </w:tcPr>
          <w:p w14:paraId="7130A161" w14:textId="77777777" w:rsidR="009123D5" w:rsidRPr="00433F9C" w:rsidRDefault="009123D5" w:rsidP="009123D5">
            <w:pPr>
              <w:jc w:val="center"/>
              <w:rPr>
                <w:sz w:val="24"/>
                <w:lang w:eastAsia="tr-TR"/>
              </w:rPr>
            </w:pPr>
            <w:r w:rsidRPr="00433F9C">
              <w:rPr>
                <w:color w:val="000000"/>
                <w:szCs w:val="22"/>
                <w:lang w:eastAsia="tr-TR"/>
              </w:rPr>
              <w:t>10</w:t>
            </w:r>
          </w:p>
        </w:tc>
        <w:tc>
          <w:tcPr>
            <w:tcW w:w="0" w:type="auto"/>
            <w:tcBorders>
              <w:bottom w:val="single" w:sz="4" w:space="0" w:color="000000"/>
            </w:tcBorders>
            <w:tcMar>
              <w:top w:w="11" w:type="dxa"/>
              <w:left w:w="57" w:type="dxa"/>
              <w:bottom w:w="11" w:type="dxa"/>
              <w:right w:w="57" w:type="dxa"/>
            </w:tcMar>
            <w:vAlign w:val="center"/>
            <w:hideMark/>
          </w:tcPr>
          <w:p w14:paraId="71AC02EB" w14:textId="77777777" w:rsidR="009123D5" w:rsidRPr="00433F9C" w:rsidRDefault="009123D5" w:rsidP="009123D5">
            <w:pPr>
              <w:jc w:val="right"/>
              <w:rPr>
                <w:sz w:val="24"/>
                <w:lang w:eastAsia="tr-TR"/>
              </w:rPr>
            </w:pPr>
            <w:r w:rsidRPr="00433F9C">
              <w:rPr>
                <w:color w:val="000000"/>
                <w:szCs w:val="22"/>
                <w:lang w:eastAsia="tr-TR"/>
              </w:rPr>
              <w:t>Normal</w:t>
            </w:r>
          </w:p>
        </w:tc>
      </w:tr>
    </w:tbl>
    <w:p w14:paraId="1778E6FE" w14:textId="77777777" w:rsidR="00AA69A2" w:rsidRDefault="00AA69A2" w:rsidP="009123D5">
      <w:pPr>
        <w:jc w:val="center"/>
        <w:rPr>
          <w:color w:val="000000"/>
          <w:sz w:val="18"/>
          <w:szCs w:val="18"/>
          <w:bdr w:val="none" w:sz="0" w:space="0" w:color="auto" w:frame="1"/>
          <w:lang w:eastAsia="tr-TR"/>
        </w:rPr>
      </w:pPr>
    </w:p>
    <w:p w14:paraId="556C525F" w14:textId="77777777" w:rsidR="00AA69A2" w:rsidRDefault="00AA69A2" w:rsidP="009123D5">
      <w:pPr>
        <w:jc w:val="center"/>
        <w:rPr>
          <w:color w:val="000000"/>
          <w:sz w:val="18"/>
          <w:szCs w:val="18"/>
          <w:bdr w:val="none" w:sz="0" w:space="0" w:color="auto" w:frame="1"/>
          <w:lang w:eastAsia="tr-TR"/>
        </w:rPr>
      </w:pPr>
    </w:p>
    <w:p w14:paraId="36075D9D" w14:textId="77777777" w:rsidR="00AA69A2" w:rsidRDefault="00AA69A2" w:rsidP="009123D5">
      <w:pPr>
        <w:jc w:val="center"/>
        <w:rPr>
          <w:color w:val="000000"/>
          <w:sz w:val="18"/>
          <w:szCs w:val="18"/>
          <w:bdr w:val="none" w:sz="0" w:space="0" w:color="auto" w:frame="1"/>
          <w:lang w:eastAsia="tr-TR"/>
        </w:rPr>
      </w:pPr>
    </w:p>
    <w:p w14:paraId="192809CE" w14:textId="77777777" w:rsidR="00AA69A2" w:rsidRDefault="00AA69A2" w:rsidP="009123D5">
      <w:pPr>
        <w:jc w:val="center"/>
        <w:rPr>
          <w:color w:val="000000"/>
          <w:sz w:val="18"/>
          <w:szCs w:val="18"/>
          <w:bdr w:val="none" w:sz="0" w:space="0" w:color="auto" w:frame="1"/>
          <w:lang w:eastAsia="tr-TR"/>
        </w:rPr>
      </w:pPr>
    </w:p>
    <w:p w14:paraId="77D2480D" w14:textId="77777777" w:rsidR="00AA69A2" w:rsidRDefault="00AA69A2" w:rsidP="009123D5">
      <w:pPr>
        <w:jc w:val="center"/>
        <w:rPr>
          <w:color w:val="000000"/>
          <w:sz w:val="18"/>
          <w:szCs w:val="18"/>
          <w:bdr w:val="none" w:sz="0" w:space="0" w:color="auto" w:frame="1"/>
          <w:lang w:eastAsia="tr-TR"/>
        </w:rPr>
      </w:pPr>
    </w:p>
    <w:p w14:paraId="4C29AB06" w14:textId="6EF3BBCF" w:rsidR="009123D5" w:rsidRPr="00433F9C" w:rsidRDefault="007E6698" w:rsidP="009123D5">
      <w:pPr>
        <w:jc w:val="center"/>
        <w:rPr>
          <w:sz w:val="24"/>
          <w:lang w:eastAsia="tr-TR"/>
        </w:rPr>
      </w:pPr>
      <w:r w:rsidRPr="00433F9C">
        <w:rPr>
          <w:noProof/>
          <w:color w:val="000000"/>
          <w:sz w:val="18"/>
          <w:szCs w:val="18"/>
          <w:bdr w:val="none" w:sz="0" w:space="0" w:color="auto" w:frame="1"/>
          <w:lang w:eastAsia="tr-TR"/>
        </w:rPr>
        <w:drawing>
          <wp:inline distT="0" distB="0" distL="0" distR="0" wp14:anchorId="19E406D3" wp14:editId="77798734">
            <wp:extent cx="4000500" cy="2484120"/>
            <wp:effectExtent l="0" t="0" r="0" b="0"/>
            <wp:docPr id="808783129"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00500" cy="2484120"/>
                    </a:xfrm>
                    <a:prstGeom prst="rect">
                      <a:avLst/>
                    </a:prstGeom>
                    <a:noFill/>
                    <a:ln>
                      <a:noFill/>
                    </a:ln>
                  </pic:spPr>
                </pic:pic>
              </a:graphicData>
            </a:graphic>
          </wp:inline>
        </w:drawing>
      </w:r>
    </w:p>
    <w:p w14:paraId="7592D846" w14:textId="23AD1A80" w:rsidR="009123D5" w:rsidRPr="00AA69A2" w:rsidRDefault="009123D5" w:rsidP="009123D5">
      <w:pPr>
        <w:jc w:val="center"/>
        <w:rPr>
          <w:sz w:val="20"/>
          <w:szCs w:val="20"/>
          <w:lang w:eastAsia="tr-TR"/>
        </w:rPr>
      </w:pPr>
      <w:r w:rsidRPr="00AA69A2">
        <w:rPr>
          <w:b/>
          <w:bCs/>
          <w:color w:val="000000"/>
          <w:sz w:val="20"/>
          <w:szCs w:val="20"/>
          <w:lang w:eastAsia="tr-TR"/>
        </w:rPr>
        <w:t>Şekil 1:</w:t>
      </w:r>
      <w:r w:rsidRPr="00AA69A2">
        <w:rPr>
          <w:color w:val="000000"/>
          <w:sz w:val="20"/>
          <w:szCs w:val="20"/>
          <w:lang w:eastAsia="tr-TR"/>
        </w:rPr>
        <w:t xml:space="preserve"> Örnek Şekil Başlığı</w:t>
      </w:r>
      <w:r w:rsidR="00AA69A2" w:rsidRPr="00AA69A2">
        <w:rPr>
          <w:color w:val="000000"/>
          <w:sz w:val="20"/>
          <w:szCs w:val="20"/>
          <w:lang w:eastAsia="tr-TR"/>
        </w:rPr>
        <w:t xml:space="preserve"> (</w:t>
      </w:r>
      <w:r w:rsidR="00AA69A2" w:rsidRPr="00AA69A2">
        <w:rPr>
          <w:i/>
          <w:iCs/>
          <w:sz w:val="20"/>
          <w:szCs w:val="20"/>
        </w:rPr>
        <w:t>(10 Punto, Ortalanmış)</w:t>
      </w:r>
    </w:p>
    <w:p w14:paraId="226C7A90" w14:textId="77777777" w:rsidR="00AA69A2" w:rsidRDefault="00AA69A2" w:rsidP="00AA69A2">
      <w:pPr>
        <w:spacing w:after="160" w:line="259" w:lineRule="auto"/>
      </w:pPr>
    </w:p>
    <w:p w14:paraId="6DA1F68C" w14:textId="695EFB0F" w:rsidR="00AA69A2" w:rsidRDefault="00AA69A2" w:rsidP="006440FC">
      <w:pPr>
        <w:spacing w:line="276" w:lineRule="auto"/>
        <w:jc w:val="both"/>
        <w:rPr>
          <w:szCs w:val="22"/>
        </w:rPr>
      </w:pPr>
      <w:r w:rsidRPr="00AA69A2">
        <w:rPr>
          <w:szCs w:val="22"/>
        </w:rPr>
        <w:t>Tablo başlıkları tablonun üst kısmında, şekil veya grafik başlıkları ise ilgili görselin alt kısmında yer almalıdır. Tüm başlıklar 10 punto ve ortalanmış şekilde yapılandırılmalıdır.</w:t>
      </w:r>
    </w:p>
    <w:p w14:paraId="5014718D" w14:textId="77777777" w:rsidR="00AA69A2" w:rsidRPr="00AA69A2" w:rsidRDefault="00AA69A2" w:rsidP="006440FC">
      <w:pPr>
        <w:spacing w:line="276" w:lineRule="auto"/>
        <w:jc w:val="both"/>
        <w:rPr>
          <w:szCs w:val="22"/>
        </w:rPr>
      </w:pPr>
    </w:p>
    <w:p w14:paraId="45F1F9C5" w14:textId="77777777" w:rsidR="00AA69A2" w:rsidRPr="00AA69A2" w:rsidRDefault="00AA69A2" w:rsidP="006440FC">
      <w:pPr>
        <w:spacing w:line="276" w:lineRule="auto"/>
        <w:jc w:val="both"/>
        <w:rPr>
          <w:b/>
          <w:bCs/>
        </w:rPr>
      </w:pPr>
      <w:r w:rsidRPr="00D903B3">
        <w:rPr>
          <w:b/>
          <w:bCs/>
        </w:rPr>
        <w:t xml:space="preserve">4. SONUÇ VE ÖNERİLER </w:t>
      </w:r>
      <w:r w:rsidRPr="00D903B3">
        <w:rPr>
          <w:b/>
          <w:bCs/>
          <w:i/>
          <w:iCs/>
        </w:rPr>
        <w:t>(12 Punto, Kalın, Büyük Harf)</w:t>
      </w:r>
    </w:p>
    <w:p w14:paraId="6BA3F5D3" w14:textId="77777777" w:rsidR="00AA69A2" w:rsidRDefault="00AA69A2" w:rsidP="006440FC">
      <w:pPr>
        <w:spacing w:line="276" w:lineRule="auto"/>
        <w:jc w:val="both"/>
      </w:pPr>
    </w:p>
    <w:p w14:paraId="6F07DC1F" w14:textId="3DFE9B98" w:rsidR="00AA69A2" w:rsidRDefault="00AA69A2" w:rsidP="006440FC">
      <w:pPr>
        <w:spacing w:line="276" w:lineRule="auto"/>
        <w:jc w:val="both"/>
      </w:pPr>
      <w:r w:rsidRPr="00D903B3">
        <w:t>Çalışmadan elde edilen temel çıktılar ve net bulgular bu bölümde maddeler halinde veya özetleyici bir paragraf düzeninde sunulmalıdır. Ayrıca, elde edilen sonuçların sektörel/mesleki eğitime katkıları ve gelecekteki akademik çalışmalara yönelik somut öneriler de bu başlık altında paylaşılmalıdır.</w:t>
      </w:r>
    </w:p>
    <w:p w14:paraId="6C36BB92" w14:textId="77777777" w:rsidR="006440FC" w:rsidRPr="00D903B3" w:rsidRDefault="006440FC" w:rsidP="006440FC">
      <w:pPr>
        <w:spacing w:line="276" w:lineRule="auto"/>
        <w:jc w:val="both"/>
      </w:pPr>
    </w:p>
    <w:p w14:paraId="1B947E23" w14:textId="35E80745" w:rsidR="00AA69A2" w:rsidRPr="00D903B3" w:rsidRDefault="00AA69A2" w:rsidP="006440FC">
      <w:pPr>
        <w:spacing w:line="276" w:lineRule="auto"/>
        <w:rPr>
          <w:b/>
          <w:bCs/>
        </w:rPr>
      </w:pPr>
      <w:r w:rsidRPr="00D903B3">
        <w:rPr>
          <w:b/>
          <w:bCs/>
        </w:rPr>
        <w:t xml:space="preserve">TEŞEKKÜR </w:t>
      </w:r>
      <w:r w:rsidRPr="00D903B3">
        <w:rPr>
          <w:b/>
          <w:bCs/>
          <w:i/>
          <w:iCs/>
        </w:rPr>
        <w:t>(12 Punto, Kalın)</w:t>
      </w:r>
      <w:r w:rsidR="006440FC">
        <w:rPr>
          <w:b/>
          <w:bCs/>
          <w:i/>
          <w:iCs/>
        </w:rPr>
        <w:t xml:space="preserve"> (İsteğe bağlı)</w:t>
      </w:r>
    </w:p>
    <w:p w14:paraId="298BDE03" w14:textId="77777777" w:rsidR="006440FC" w:rsidRDefault="006440FC" w:rsidP="006440FC">
      <w:pPr>
        <w:spacing w:line="276" w:lineRule="auto"/>
        <w:rPr>
          <w:i/>
          <w:iCs/>
        </w:rPr>
      </w:pPr>
    </w:p>
    <w:p w14:paraId="2AB7B558" w14:textId="7C3F7581" w:rsidR="00AA69A2" w:rsidRDefault="00AA69A2" w:rsidP="006440FC">
      <w:pPr>
        <w:spacing w:line="276" w:lineRule="auto"/>
        <w:rPr>
          <w:i/>
          <w:iCs/>
        </w:rPr>
      </w:pPr>
      <w:r w:rsidRPr="00D903B3">
        <w:rPr>
          <w:i/>
          <w:iCs/>
        </w:rPr>
        <w:t>Bu çalışma, [Kurum/Üniversite Adı] Bilimsel Araştırma Projeleri Koordinatörlüğü (BAP) tarafından [Proje-Numarası] nolu proje kapsamında desteklenmiştir.</w:t>
      </w:r>
    </w:p>
    <w:p w14:paraId="38E17552" w14:textId="77777777" w:rsidR="006440FC" w:rsidRPr="00D903B3" w:rsidRDefault="006440FC" w:rsidP="006440FC">
      <w:pPr>
        <w:spacing w:line="276" w:lineRule="auto"/>
      </w:pPr>
    </w:p>
    <w:p w14:paraId="64B4C663" w14:textId="77777777" w:rsidR="00AA69A2" w:rsidRPr="00D903B3" w:rsidRDefault="00AA69A2" w:rsidP="006440FC">
      <w:pPr>
        <w:spacing w:line="259" w:lineRule="auto"/>
        <w:rPr>
          <w:b/>
          <w:bCs/>
        </w:rPr>
      </w:pPr>
      <w:r w:rsidRPr="00D903B3">
        <w:rPr>
          <w:b/>
          <w:bCs/>
        </w:rPr>
        <w:t xml:space="preserve">KAYNAKLAR </w:t>
      </w:r>
      <w:r w:rsidRPr="00D903B3">
        <w:rPr>
          <w:b/>
          <w:bCs/>
          <w:i/>
          <w:iCs/>
        </w:rPr>
        <w:t>(12 Punto, Kalın, Büyük Harf)</w:t>
      </w:r>
    </w:p>
    <w:p w14:paraId="1039C054" w14:textId="77777777" w:rsidR="006440FC" w:rsidRPr="006440FC" w:rsidRDefault="006440FC" w:rsidP="006440FC">
      <w:pPr>
        <w:spacing w:line="259" w:lineRule="auto"/>
      </w:pPr>
    </w:p>
    <w:p w14:paraId="062BA081" w14:textId="03593458" w:rsidR="00AA69A2" w:rsidRPr="00D903B3" w:rsidRDefault="00AA69A2" w:rsidP="00AA69A2">
      <w:pPr>
        <w:spacing w:after="160" w:line="259" w:lineRule="auto"/>
      </w:pPr>
      <w:r w:rsidRPr="00D903B3">
        <w:rPr>
          <w:i/>
          <w:iCs/>
        </w:rPr>
        <w:t>(Kaynaklar alfabetik sıraya göre, 10 punto, tek satır aralığı ve asılı paragraf düzeninde yazılmalıdır.)</w:t>
      </w:r>
    </w:p>
    <w:p w14:paraId="52B934DA" w14:textId="77777777" w:rsidR="00AA69A2" w:rsidRPr="00D903B3" w:rsidRDefault="00AA69A2" w:rsidP="006440FC">
      <w:pPr>
        <w:spacing w:after="160" w:line="259" w:lineRule="auto"/>
        <w:ind w:left="426" w:hanging="426"/>
      </w:pPr>
      <w:r w:rsidRPr="00D903B3">
        <w:t xml:space="preserve">Aksoy, T., &amp; Can, S. (2025). Aerodinamik İyileştirmelerin Yakıt Tüketimine Etkisi. </w:t>
      </w:r>
      <w:r w:rsidRPr="00D903B3">
        <w:rPr>
          <w:i/>
          <w:iCs/>
        </w:rPr>
        <w:t>13. Uluslararası Meslek Yüksekokulları Sempozyumu (UMYOS)</w:t>
      </w:r>
      <w:r w:rsidRPr="00D903B3">
        <w:t>, Bildiri Kitabı, 45-52.</w:t>
      </w:r>
    </w:p>
    <w:p w14:paraId="13557D2E" w14:textId="77777777" w:rsidR="006440FC" w:rsidRPr="006440FC" w:rsidRDefault="00AA69A2" w:rsidP="006440FC">
      <w:pPr>
        <w:spacing w:after="240" w:line="259" w:lineRule="auto"/>
        <w:ind w:left="426" w:hanging="426"/>
        <w:rPr>
          <w:sz w:val="24"/>
          <w:lang w:eastAsia="tr-TR"/>
        </w:rPr>
      </w:pPr>
      <w:r w:rsidRPr="00D903B3">
        <w:t xml:space="preserve">Kaya, Ö. (2024). </w:t>
      </w:r>
      <w:r w:rsidRPr="006440FC">
        <w:rPr>
          <w:i/>
          <w:iCs/>
        </w:rPr>
        <w:t>Motor Teknolojisinde Yeni Eğilimler</w:t>
      </w:r>
      <w:r w:rsidRPr="00D903B3">
        <w:t xml:space="preserve"> (2. Baskı). Akademik Yayıncılık.</w:t>
      </w:r>
    </w:p>
    <w:p w14:paraId="1D7FE021" w14:textId="631AB9C4" w:rsidR="009123D5" w:rsidRPr="006440FC" w:rsidRDefault="00AA69A2" w:rsidP="006440FC">
      <w:pPr>
        <w:spacing w:after="240" w:line="259" w:lineRule="auto"/>
        <w:ind w:left="426" w:hanging="426"/>
        <w:rPr>
          <w:sz w:val="24"/>
          <w:lang w:eastAsia="tr-TR"/>
        </w:rPr>
      </w:pPr>
      <w:r w:rsidRPr="00D903B3">
        <w:t xml:space="preserve">Yılmaz, A., &amp; Demir, M. (2023). Meslek Yüksekokullarında Eğitim Kalitesinin Artırılması. </w:t>
      </w:r>
      <w:r w:rsidRPr="006440FC">
        <w:rPr>
          <w:i/>
          <w:iCs/>
        </w:rPr>
        <w:t>Endüstriyel Eğitim Dergisi</w:t>
      </w:r>
      <w:r w:rsidRPr="00D903B3">
        <w:t>, 15(2), 123-135.</w:t>
      </w:r>
    </w:p>
    <w:sectPr w:rsidR="009123D5" w:rsidRPr="006440FC">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8951D" w14:textId="77777777" w:rsidR="000B63E8" w:rsidRPr="00433F9C" w:rsidRDefault="000B63E8" w:rsidP="006161A1">
      <w:r w:rsidRPr="00433F9C">
        <w:separator/>
      </w:r>
    </w:p>
  </w:endnote>
  <w:endnote w:type="continuationSeparator" w:id="0">
    <w:p w14:paraId="49256A2C" w14:textId="77777777" w:rsidR="000B63E8" w:rsidRPr="00433F9C" w:rsidRDefault="000B63E8" w:rsidP="006161A1">
      <w:r w:rsidRPr="00433F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969A2" w14:textId="77777777" w:rsidR="000B63E8" w:rsidRPr="00433F9C" w:rsidRDefault="000B63E8" w:rsidP="006161A1">
      <w:r w:rsidRPr="00433F9C">
        <w:separator/>
      </w:r>
    </w:p>
  </w:footnote>
  <w:footnote w:type="continuationSeparator" w:id="0">
    <w:p w14:paraId="7CFFEC7B" w14:textId="77777777" w:rsidR="000B63E8" w:rsidRPr="00433F9C" w:rsidRDefault="000B63E8" w:rsidP="006161A1">
      <w:r w:rsidRPr="00433F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22784" w14:textId="64AE7488" w:rsidR="00253F67" w:rsidRPr="00433F9C" w:rsidRDefault="007E6698" w:rsidP="001D48F1">
    <w:pPr>
      <w:pStyle w:val="stBilgi"/>
      <w:jc w:val="center"/>
      <w:rPr>
        <w:b/>
        <w:bCs/>
        <w:sz w:val="30"/>
        <w:szCs w:val="30"/>
      </w:rPr>
    </w:pPr>
    <w:r w:rsidRPr="00433F9C">
      <w:rPr>
        <w:noProof/>
      </w:rPr>
      <w:drawing>
        <wp:anchor distT="0" distB="0" distL="114300" distR="114300" simplePos="0" relativeHeight="251658240" behindDoc="1" locked="0" layoutInCell="1" allowOverlap="1" wp14:anchorId="7A0CDCB9" wp14:editId="3EE14F5D">
          <wp:simplePos x="0" y="0"/>
          <wp:positionH relativeFrom="column">
            <wp:posOffset>5024755</wp:posOffset>
          </wp:positionH>
          <wp:positionV relativeFrom="paragraph">
            <wp:posOffset>-287655</wp:posOffset>
          </wp:positionV>
          <wp:extent cx="723900" cy="723900"/>
          <wp:effectExtent l="0" t="0" r="0" b="0"/>
          <wp:wrapThrough wrapText="bothSides">
            <wp:wrapPolygon edited="0">
              <wp:start x="6253" y="0"/>
              <wp:lineTo x="0" y="3411"/>
              <wp:lineTo x="0" y="14211"/>
              <wp:lineTo x="1705" y="18189"/>
              <wp:lineTo x="6253" y="21032"/>
              <wp:lineTo x="6821" y="21032"/>
              <wp:lineTo x="14779" y="21032"/>
              <wp:lineTo x="15347" y="21032"/>
              <wp:lineTo x="19326" y="18189"/>
              <wp:lineTo x="21032" y="14211"/>
              <wp:lineTo x="21032" y="3411"/>
              <wp:lineTo x="14779" y="0"/>
              <wp:lineTo x="6253" y="0"/>
            </wp:wrapPolygon>
          </wp:wrapThrough>
          <wp:docPr id="7"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pic:spPr>
              </pic:pic>
            </a:graphicData>
          </a:graphic>
          <wp14:sizeRelH relativeFrom="page">
            <wp14:pctWidth>0</wp14:pctWidth>
          </wp14:sizeRelH>
          <wp14:sizeRelV relativeFrom="page">
            <wp14:pctHeight>0</wp14:pctHeight>
          </wp14:sizeRelV>
        </wp:anchor>
      </w:drawing>
    </w:r>
    <w:r w:rsidRPr="00433F9C">
      <w:rPr>
        <w:noProof/>
      </w:rPr>
      <w:drawing>
        <wp:anchor distT="0" distB="0" distL="114300" distR="114300" simplePos="0" relativeHeight="251657216" behindDoc="0" locked="0" layoutInCell="1" allowOverlap="1" wp14:anchorId="5A7CA602" wp14:editId="6CA65A02">
          <wp:simplePos x="0" y="0"/>
          <wp:positionH relativeFrom="column">
            <wp:posOffset>5080</wp:posOffset>
          </wp:positionH>
          <wp:positionV relativeFrom="paragraph">
            <wp:posOffset>-287655</wp:posOffset>
          </wp:positionV>
          <wp:extent cx="723900" cy="723900"/>
          <wp:effectExtent l="0" t="0" r="0" b="0"/>
          <wp:wrapSquare wrapText="bothSides"/>
          <wp:docPr id="2" name="Resim 1" descr="UMYO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MYOS Logo"/>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253F67" w:rsidRPr="00433F9C">
      <w:rPr>
        <w:b/>
        <w:bCs/>
        <w:sz w:val="30"/>
        <w:szCs w:val="30"/>
      </w:rPr>
      <w:t>14th International</w:t>
    </w:r>
  </w:p>
  <w:p w14:paraId="64F2D149" w14:textId="77777777" w:rsidR="00A24B9F" w:rsidRDefault="00253F67" w:rsidP="00253F67">
    <w:pPr>
      <w:pStyle w:val="stBilgi"/>
      <w:jc w:val="center"/>
      <w:rPr>
        <w:b/>
        <w:bCs/>
        <w:sz w:val="30"/>
        <w:szCs w:val="30"/>
      </w:rPr>
    </w:pPr>
    <w:r w:rsidRPr="00433F9C">
      <w:rPr>
        <w:b/>
        <w:bCs/>
        <w:sz w:val="30"/>
        <w:szCs w:val="30"/>
      </w:rPr>
      <w:t>Vocational Schools Symposium</w:t>
    </w:r>
  </w:p>
  <w:p w14:paraId="55519F1C" w14:textId="325A2B07" w:rsidR="0013461F" w:rsidRPr="0013461F" w:rsidRDefault="0013461F" w:rsidP="0013461F">
    <w:pPr>
      <w:pBdr>
        <w:bottom w:val="thickThinSmallGap" w:sz="36" w:space="0" w:color="2E74B5"/>
      </w:pBdr>
      <w:tabs>
        <w:tab w:val="center" w:pos="4536"/>
        <w:tab w:val="right" w:pos="9072"/>
      </w:tabs>
      <w:rPr>
        <w:rFonts w:eastAsia="Calibri"/>
        <w:b/>
        <w:i/>
        <w:sz w:val="16"/>
        <w:szCs w:val="16"/>
        <w:lang w:val="en-GB"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74345"/>
    <w:multiLevelType w:val="multilevel"/>
    <w:tmpl w:val="E14486AE"/>
    <w:lvl w:ilvl="0">
      <w:start w:val="1"/>
      <w:numFmt w:val="decimal"/>
      <w:pStyle w:val="eyc2013-heading1"/>
      <w:lvlText w:val="%1."/>
      <w:lvlJc w:val="left"/>
      <w:pPr>
        <w:tabs>
          <w:tab w:val="num" w:pos="340"/>
        </w:tabs>
        <w:ind w:left="340" w:hanging="340"/>
      </w:pPr>
      <w:rPr>
        <w:rFonts w:hint="default"/>
      </w:rPr>
    </w:lvl>
    <w:lvl w:ilvl="1">
      <w:start w:val="1"/>
      <w:numFmt w:val="decimal"/>
      <w:pStyle w:val="eyc2013-heading2"/>
      <w:lvlText w:val="%1.%2."/>
      <w:lvlJc w:val="left"/>
      <w:pPr>
        <w:tabs>
          <w:tab w:val="num" w:pos="720"/>
        </w:tabs>
        <w:ind w:left="1854" w:hanging="113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8BE6158"/>
    <w:multiLevelType w:val="hybridMultilevel"/>
    <w:tmpl w:val="88A6C8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FD313F1"/>
    <w:multiLevelType w:val="hybridMultilevel"/>
    <w:tmpl w:val="62BC447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6357D19"/>
    <w:multiLevelType w:val="multilevel"/>
    <w:tmpl w:val="C428C23C"/>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BB33C95"/>
    <w:multiLevelType w:val="hybridMultilevel"/>
    <w:tmpl w:val="1B68C99E"/>
    <w:lvl w:ilvl="0" w:tplc="AB44F2E0">
      <w:start w:val="1"/>
      <w:numFmt w:val="decimal"/>
      <w:lvlText w:val="%1."/>
      <w:lvlJc w:val="left"/>
      <w:pPr>
        <w:ind w:left="720" w:hanging="360"/>
      </w:pPr>
      <w:rPr>
        <w:rFonts w:hint="default"/>
        <w:b/>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1D104F"/>
    <w:multiLevelType w:val="hybridMultilevel"/>
    <w:tmpl w:val="53EE2254"/>
    <w:lvl w:ilvl="0" w:tplc="FB16440E">
      <w:start w:val="1"/>
      <w:numFmt w:val="bullet"/>
      <w:pStyle w:val="eyc2013-bullet-intems"/>
      <w:lvlText w:val=""/>
      <w:lvlJc w:val="left"/>
      <w:pPr>
        <w:tabs>
          <w:tab w:val="num" w:pos="567"/>
        </w:tabs>
        <w:ind w:left="567" w:hanging="227"/>
      </w:pPr>
      <w:rPr>
        <w:rFonts w:ascii="Symbol" w:hAnsi="Symbol" w:hint="default"/>
      </w:rPr>
    </w:lvl>
    <w:lvl w:ilvl="1" w:tplc="04100003">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3A546B99"/>
    <w:multiLevelType w:val="multilevel"/>
    <w:tmpl w:val="4DF2B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074E35"/>
    <w:multiLevelType w:val="multilevel"/>
    <w:tmpl w:val="1E88C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F366F7"/>
    <w:multiLevelType w:val="hybridMultilevel"/>
    <w:tmpl w:val="C520D2A2"/>
    <w:lvl w:ilvl="0" w:tplc="286C0E48">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39008286">
    <w:abstractNumId w:val="0"/>
  </w:num>
  <w:num w:numId="2" w16cid:durableId="1229026397">
    <w:abstractNumId w:val="5"/>
  </w:num>
  <w:num w:numId="3" w16cid:durableId="1565990414">
    <w:abstractNumId w:val="6"/>
  </w:num>
  <w:num w:numId="4" w16cid:durableId="321736194">
    <w:abstractNumId w:val="4"/>
  </w:num>
  <w:num w:numId="5" w16cid:durableId="1908949784">
    <w:abstractNumId w:val="2"/>
  </w:num>
  <w:num w:numId="6" w16cid:durableId="497115329">
    <w:abstractNumId w:val="3"/>
  </w:num>
  <w:num w:numId="7" w16cid:durableId="288560518">
    <w:abstractNumId w:val="8"/>
  </w:num>
  <w:num w:numId="8" w16cid:durableId="1380279023">
    <w:abstractNumId w:val="1"/>
  </w:num>
  <w:num w:numId="9" w16cid:durableId="885471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1A1"/>
    <w:rsid w:val="000277DF"/>
    <w:rsid w:val="000622AC"/>
    <w:rsid w:val="00090864"/>
    <w:rsid w:val="000B4C8F"/>
    <w:rsid w:val="000B63E8"/>
    <w:rsid w:val="001103AB"/>
    <w:rsid w:val="00126199"/>
    <w:rsid w:val="0013461F"/>
    <w:rsid w:val="00147DF8"/>
    <w:rsid w:val="001B28B8"/>
    <w:rsid w:val="001C4552"/>
    <w:rsid w:val="001C697F"/>
    <w:rsid w:val="001D2C6D"/>
    <w:rsid w:val="001D48F1"/>
    <w:rsid w:val="00253F67"/>
    <w:rsid w:val="002D1242"/>
    <w:rsid w:val="00313B87"/>
    <w:rsid w:val="00314E84"/>
    <w:rsid w:val="00384051"/>
    <w:rsid w:val="003A13A0"/>
    <w:rsid w:val="003A31ED"/>
    <w:rsid w:val="00413CFB"/>
    <w:rsid w:val="004275E4"/>
    <w:rsid w:val="004300DA"/>
    <w:rsid w:val="00433F9C"/>
    <w:rsid w:val="00445FC2"/>
    <w:rsid w:val="004470FA"/>
    <w:rsid w:val="004B79D9"/>
    <w:rsid w:val="005025D9"/>
    <w:rsid w:val="00510DBA"/>
    <w:rsid w:val="00521637"/>
    <w:rsid w:val="005977EB"/>
    <w:rsid w:val="005E4EBF"/>
    <w:rsid w:val="006161A1"/>
    <w:rsid w:val="006440FC"/>
    <w:rsid w:val="00673CF4"/>
    <w:rsid w:val="0069322B"/>
    <w:rsid w:val="006C4835"/>
    <w:rsid w:val="006D2517"/>
    <w:rsid w:val="007032DD"/>
    <w:rsid w:val="00783741"/>
    <w:rsid w:val="007A0F4A"/>
    <w:rsid w:val="007B1632"/>
    <w:rsid w:val="007D2F9F"/>
    <w:rsid w:val="007D42CD"/>
    <w:rsid w:val="007E6698"/>
    <w:rsid w:val="007F07C8"/>
    <w:rsid w:val="00802779"/>
    <w:rsid w:val="0080759A"/>
    <w:rsid w:val="008314A2"/>
    <w:rsid w:val="008B4EAD"/>
    <w:rsid w:val="008D6BF0"/>
    <w:rsid w:val="008E6CF6"/>
    <w:rsid w:val="009123D5"/>
    <w:rsid w:val="00927BBD"/>
    <w:rsid w:val="009538A3"/>
    <w:rsid w:val="00A1669F"/>
    <w:rsid w:val="00A24B9F"/>
    <w:rsid w:val="00AA69A2"/>
    <w:rsid w:val="00AB00C7"/>
    <w:rsid w:val="00AD4BCE"/>
    <w:rsid w:val="00B33E0A"/>
    <w:rsid w:val="00B67B7D"/>
    <w:rsid w:val="00BC3AC2"/>
    <w:rsid w:val="00BD5B43"/>
    <w:rsid w:val="00C01968"/>
    <w:rsid w:val="00C06EB3"/>
    <w:rsid w:val="00C1763D"/>
    <w:rsid w:val="00C34811"/>
    <w:rsid w:val="00C50E1C"/>
    <w:rsid w:val="00C600DD"/>
    <w:rsid w:val="00CF37B6"/>
    <w:rsid w:val="00D30161"/>
    <w:rsid w:val="00D3554F"/>
    <w:rsid w:val="00D7488D"/>
    <w:rsid w:val="00D7683D"/>
    <w:rsid w:val="00DC39CA"/>
    <w:rsid w:val="00DF22B5"/>
    <w:rsid w:val="00E12610"/>
    <w:rsid w:val="00E13BC6"/>
    <w:rsid w:val="00E314E6"/>
    <w:rsid w:val="00E54B8D"/>
    <w:rsid w:val="00E6018E"/>
    <w:rsid w:val="00EB75C1"/>
    <w:rsid w:val="00EF2D31"/>
    <w:rsid w:val="00EF58DC"/>
    <w:rsid w:val="00F16E75"/>
    <w:rsid w:val="00F209ED"/>
    <w:rsid w:val="00F24F2D"/>
    <w:rsid w:val="00F357B2"/>
    <w:rsid w:val="00F95E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D6352"/>
  <w15:chartTrackingRefBased/>
  <w15:docId w15:val="{2C17ACA5-382E-44F3-BF0A-C0D367302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88D"/>
    <w:rPr>
      <w:rFonts w:ascii="Times New Roman" w:eastAsia="Times New Roman" w:hAnsi="Times New Roman"/>
      <w:sz w:val="22"/>
      <w:szCs w:val="24"/>
      <w:lang w:eastAsia="en-GB"/>
    </w:rPr>
  </w:style>
  <w:style w:type="paragraph" w:styleId="Balk1">
    <w:name w:val="heading 1"/>
    <w:basedOn w:val="Normal"/>
    <w:next w:val="Normal"/>
    <w:link w:val="Balk1Char"/>
    <w:uiPriority w:val="9"/>
    <w:qFormat/>
    <w:rsid w:val="008B4EAD"/>
    <w:pPr>
      <w:keepNext/>
      <w:keepLines/>
      <w:spacing w:before="480"/>
      <w:outlineLvl w:val="0"/>
    </w:pPr>
    <w:rPr>
      <w:b/>
      <w:bCs/>
      <w:sz w:val="24"/>
      <w:szCs w:val="28"/>
    </w:rPr>
  </w:style>
  <w:style w:type="paragraph" w:styleId="Balk2">
    <w:name w:val="heading 2"/>
    <w:basedOn w:val="Normal"/>
    <w:next w:val="eyc2013-heading2"/>
    <w:link w:val="Balk2Char"/>
    <w:uiPriority w:val="9"/>
    <w:unhideWhenUsed/>
    <w:qFormat/>
    <w:rsid w:val="004300DA"/>
    <w:pPr>
      <w:keepNext/>
      <w:spacing w:before="240" w:after="60"/>
      <w:outlineLvl w:val="1"/>
    </w:pPr>
    <w:rPr>
      <w:rFonts w:eastAsiaTheme="majorEastAsia" w:cstheme="majorBidi"/>
      <w:b/>
      <w:bCs/>
      <w:iCs/>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6161A1"/>
    <w:rPr>
      <w:sz w:val="20"/>
      <w:szCs w:val="20"/>
    </w:rPr>
  </w:style>
  <w:style w:type="character" w:customStyle="1" w:styleId="DipnotMetniChar">
    <w:name w:val="Dipnot Metni Char"/>
    <w:link w:val="DipnotMetni"/>
    <w:uiPriority w:val="99"/>
    <w:semiHidden/>
    <w:rsid w:val="006161A1"/>
    <w:rPr>
      <w:sz w:val="20"/>
      <w:szCs w:val="20"/>
    </w:rPr>
  </w:style>
  <w:style w:type="character" w:styleId="DipnotBavurusu">
    <w:name w:val="footnote reference"/>
    <w:uiPriority w:val="99"/>
    <w:semiHidden/>
    <w:unhideWhenUsed/>
    <w:rsid w:val="006161A1"/>
    <w:rPr>
      <w:vertAlign w:val="superscript"/>
    </w:rPr>
  </w:style>
  <w:style w:type="character" w:styleId="Kpr">
    <w:name w:val="Hyperlink"/>
    <w:rsid w:val="006161A1"/>
    <w:rPr>
      <w:color w:val="0000FF"/>
      <w:u w:val="single"/>
    </w:rPr>
  </w:style>
  <w:style w:type="paragraph" w:customStyle="1" w:styleId="eyc2013-authorinfo">
    <w:name w:val="eyc2013- authorinfo"/>
    <w:rsid w:val="006161A1"/>
    <w:pPr>
      <w:jc w:val="center"/>
    </w:pPr>
    <w:rPr>
      <w:rFonts w:ascii="Times New Roman" w:eastAsia="Batang" w:hAnsi="Times New Roman"/>
      <w:sz w:val="22"/>
      <w:szCs w:val="18"/>
      <w:lang w:val="en-GB" w:eastAsia="de-DE"/>
    </w:rPr>
  </w:style>
  <w:style w:type="paragraph" w:customStyle="1" w:styleId="eyc2013-bullet-intems">
    <w:name w:val="eyc2013 - bullet-intems"/>
    <w:basedOn w:val="eyc2013-paragraph"/>
    <w:rsid w:val="006161A1"/>
    <w:pPr>
      <w:numPr>
        <w:numId w:val="2"/>
      </w:numPr>
      <w:tabs>
        <w:tab w:val="clear" w:pos="567"/>
        <w:tab w:val="num" w:pos="360"/>
      </w:tabs>
      <w:ind w:left="0" w:firstLine="567"/>
    </w:pPr>
    <w:rPr>
      <w:szCs w:val="20"/>
    </w:rPr>
  </w:style>
  <w:style w:type="paragraph" w:customStyle="1" w:styleId="eyc2013-heading1">
    <w:name w:val="eyc2013 - heading1"/>
    <w:basedOn w:val="Balk1"/>
    <w:next w:val="eyc2013-paragraph"/>
    <w:link w:val="eyc2013-heading1Char"/>
    <w:rsid w:val="006161A1"/>
    <w:pPr>
      <w:numPr>
        <w:numId w:val="1"/>
      </w:numPr>
      <w:tabs>
        <w:tab w:val="left" w:pos="680"/>
      </w:tabs>
      <w:suppressAutoHyphens/>
      <w:spacing w:before="360" w:after="200" w:line="300" w:lineRule="auto"/>
    </w:pPr>
    <w:rPr>
      <w:rFonts w:eastAsia="Batang" w:cs="Arial"/>
      <w:snapToGrid w:val="0"/>
      <w:sz w:val="22"/>
      <w:szCs w:val="16"/>
      <w:lang w:eastAsia="en-US"/>
    </w:rPr>
  </w:style>
  <w:style w:type="paragraph" w:customStyle="1" w:styleId="eyc2013-paragraph">
    <w:name w:val="eyc2013 - paragraph"/>
    <w:basedOn w:val="Normal"/>
    <w:link w:val="eyc2013-paragraphChar"/>
    <w:rsid w:val="006161A1"/>
    <w:pPr>
      <w:spacing w:line="300" w:lineRule="auto"/>
      <w:ind w:firstLine="567"/>
      <w:jc w:val="both"/>
    </w:pPr>
    <w:rPr>
      <w:szCs w:val="22"/>
    </w:rPr>
  </w:style>
  <w:style w:type="character" w:customStyle="1" w:styleId="eyc2013-heading1Char">
    <w:name w:val="eyc2013 - heading1 Char"/>
    <w:link w:val="eyc2013-heading1"/>
    <w:rsid w:val="006161A1"/>
    <w:rPr>
      <w:rFonts w:ascii="Times New Roman" w:eastAsia="Batang" w:hAnsi="Times New Roman" w:cs="Arial"/>
      <w:b/>
      <w:bCs/>
      <w:snapToGrid w:val="0"/>
      <w:szCs w:val="16"/>
      <w:lang w:val="en-GB"/>
    </w:rPr>
  </w:style>
  <w:style w:type="paragraph" w:customStyle="1" w:styleId="eyc2013-heading2">
    <w:name w:val="eyc2013 - heading2"/>
    <w:basedOn w:val="eyc2013-heading1"/>
    <w:next w:val="eyc2013-paragraph"/>
    <w:rsid w:val="006161A1"/>
    <w:pPr>
      <w:numPr>
        <w:ilvl w:val="1"/>
      </w:numPr>
      <w:tabs>
        <w:tab w:val="clear" w:pos="680"/>
        <w:tab w:val="clear" w:pos="720"/>
        <w:tab w:val="num" w:pos="360"/>
      </w:tabs>
      <w:spacing w:before="240" w:after="120"/>
      <w:ind w:left="1440"/>
    </w:pPr>
    <w:rPr>
      <w:i/>
    </w:rPr>
  </w:style>
  <w:style w:type="paragraph" w:customStyle="1" w:styleId="eyc2013-acknowledgementandrefereces">
    <w:name w:val="eyc2013 - acknowledgement and refereces"/>
    <w:basedOn w:val="eyc2013-heading1"/>
    <w:rsid w:val="006161A1"/>
    <w:pPr>
      <w:numPr>
        <w:numId w:val="0"/>
      </w:numPr>
    </w:pPr>
    <w:rPr>
      <w:rFonts w:eastAsia="Times New Roman" w:cs="Times New Roman"/>
      <w:szCs w:val="20"/>
    </w:rPr>
  </w:style>
  <w:style w:type="paragraph" w:customStyle="1" w:styleId="eyc2013-referencesandacknowledgment">
    <w:name w:val="eyc2013 - references and acknowledgment"/>
    <w:basedOn w:val="eyc2013-paragraph"/>
    <w:rsid w:val="006161A1"/>
    <w:pPr>
      <w:ind w:firstLine="0"/>
    </w:pPr>
    <w:rPr>
      <w:sz w:val="18"/>
      <w:szCs w:val="20"/>
    </w:rPr>
  </w:style>
  <w:style w:type="paragraph" w:customStyle="1" w:styleId="Altbilgi">
    <w:name w:val="Altbilgi"/>
    <w:basedOn w:val="Normal"/>
    <w:link w:val="AltbilgiChar"/>
    <w:uiPriority w:val="99"/>
    <w:rsid w:val="006161A1"/>
    <w:pPr>
      <w:tabs>
        <w:tab w:val="center" w:pos="4819"/>
        <w:tab w:val="right" w:pos="9638"/>
      </w:tabs>
    </w:pPr>
  </w:style>
  <w:style w:type="character" w:customStyle="1" w:styleId="AltbilgiChar">
    <w:name w:val="Altbilgi Char"/>
    <w:link w:val="Altbilgi"/>
    <w:uiPriority w:val="99"/>
    <w:rsid w:val="006161A1"/>
    <w:rPr>
      <w:rFonts w:ascii="Times New Roman" w:eastAsia="Times New Roman" w:hAnsi="Times New Roman" w:cs="Times New Roman"/>
      <w:szCs w:val="24"/>
      <w:lang w:val="en-GB" w:eastAsia="en-GB"/>
    </w:rPr>
  </w:style>
  <w:style w:type="paragraph" w:customStyle="1" w:styleId="eyc2013-PaperTitle">
    <w:name w:val="eyc2013 - Paper Title"/>
    <w:basedOn w:val="Normal"/>
    <w:next w:val="Normal"/>
    <w:rsid w:val="006161A1"/>
    <w:pPr>
      <w:keepLines/>
      <w:suppressAutoHyphens/>
      <w:spacing w:after="160" w:line="360" w:lineRule="auto"/>
      <w:contextualSpacing/>
      <w:jc w:val="center"/>
    </w:pPr>
    <w:rPr>
      <w:rFonts w:eastAsia="Batang"/>
      <w:b/>
      <w:bCs/>
      <w:sz w:val="32"/>
      <w:szCs w:val="28"/>
      <w:lang w:val="en-US" w:eastAsia="de-DE"/>
    </w:rPr>
  </w:style>
  <w:style w:type="paragraph" w:customStyle="1" w:styleId="eyc2013-Abstract">
    <w:name w:val="eyc2013 - Abstract"/>
    <w:basedOn w:val="Normal"/>
    <w:rsid w:val="006161A1"/>
    <w:pPr>
      <w:spacing w:line="25" w:lineRule="atLeast"/>
      <w:jc w:val="both"/>
    </w:pPr>
    <w:rPr>
      <w:i/>
      <w:iCs/>
      <w:szCs w:val="20"/>
    </w:rPr>
  </w:style>
  <w:style w:type="paragraph" w:customStyle="1" w:styleId="eyc2013-Abstractcenter">
    <w:name w:val="eyc2013 - Abstract + center"/>
    <w:basedOn w:val="eyc2013-Abstract"/>
    <w:rsid w:val="006161A1"/>
    <w:pPr>
      <w:jc w:val="center"/>
    </w:pPr>
  </w:style>
  <w:style w:type="paragraph" w:customStyle="1" w:styleId="eyc2013-ContenttableandSource">
    <w:name w:val="eyc2013 - Content table and Source"/>
    <w:basedOn w:val="eyc2013-paragraph"/>
    <w:rsid w:val="006161A1"/>
    <w:pPr>
      <w:suppressAutoHyphens/>
      <w:spacing w:line="240" w:lineRule="auto"/>
      <w:ind w:firstLine="0"/>
      <w:jc w:val="right"/>
    </w:pPr>
    <w:rPr>
      <w:sz w:val="18"/>
    </w:rPr>
  </w:style>
  <w:style w:type="character" w:styleId="Vurgu">
    <w:name w:val="Emphasis"/>
    <w:aliases w:val="eyc2013 - Emphasis,Emphasis- italics for referces and acknowledgement"/>
    <w:uiPriority w:val="20"/>
    <w:qFormat/>
    <w:rsid w:val="006161A1"/>
  </w:style>
  <w:style w:type="character" w:customStyle="1" w:styleId="eyc2013-paragraphChar">
    <w:name w:val="eyc2013 - paragraph Char"/>
    <w:link w:val="eyc2013-paragraph"/>
    <w:rsid w:val="006161A1"/>
    <w:rPr>
      <w:rFonts w:ascii="Times New Roman" w:eastAsia="Times New Roman" w:hAnsi="Times New Roman" w:cs="Times New Roman"/>
      <w:lang w:val="en-GB" w:eastAsia="en-GB"/>
    </w:rPr>
  </w:style>
  <w:style w:type="paragraph" w:customStyle="1" w:styleId="eyc2013-ContenttableandSourceAllineatoasinistra">
    <w:name w:val="eyc2013 - Content table and Source + Allineato a sinistra"/>
    <w:basedOn w:val="eyc2013-ContenttableandSource"/>
    <w:rsid w:val="006161A1"/>
    <w:pPr>
      <w:jc w:val="left"/>
    </w:pPr>
    <w:rPr>
      <w:szCs w:val="20"/>
    </w:rPr>
  </w:style>
  <w:style w:type="character" w:customStyle="1" w:styleId="Balk1Char">
    <w:name w:val="Başlık 1 Char"/>
    <w:link w:val="Balk1"/>
    <w:uiPriority w:val="9"/>
    <w:rsid w:val="008B4EAD"/>
    <w:rPr>
      <w:rFonts w:ascii="Times New Roman" w:eastAsia="Times New Roman" w:hAnsi="Times New Roman"/>
      <w:b/>
      <w:bCs/>
      <w:sz w:val="24"/>
      <w:szCs w:val="28"/>
      <w:lang w:val="en-GB" w:eastAsia="en-GB"/>
    </w:rPr>
  </w:style>
  <w:style w:type="paragraph" w:styleId="BalonMetni">
    <w:name w:val="Balloon Text"/>
    <w:basedOn w:val="Normal"/>
    <w:link w:val="BalonMetniChar"/>
    <w:uiPriority w:val="99"/>
    <w:semiHidden/>
    <w:unhideWhenUsed/>
    <w:rsid w:val="003A13A0"/>
    <w:rPr>
      <w:rFonts w:ascii="Tahoma" w:hAnsi="Tahoma" w:cs="Tahoma"/>
      <w:sz w:val="16"/>
      <w:szCs w:val="16"/>
    </w:rPr>
  </w:style>
  <w:style w:type="character" w:customStyle="1" w:styleId="BalonMetniChar">
    <w:name w:val="Balon Metni Char"/>
    <w:link w:val="BalonMetni"/>
    <w:uiPriority w:val="99"/>
    <w:semiHidden/>
    <w:rsid w:val="003A13A0"/>
    <w:rPr>
      <w:rFonts w:ascii="Tahoma" w:eastAsia="Times New Roman" w:hAnsi="Tahoma" w:cs="Tahoma"/>
      <w:sz w:val="16"/>
      <w:szCs w:val="16"/>
      <w:lang w:val="en-GB" w:eastAsia="en-GB"/>
    </w:rPr>
  </w:style>
  <w:style w:type="character" w:customStyle="1" w:styleId="apple-converted-space">
    <w:name w:val="apple-converted-space"/>
    <w:rsid w:val="001B28B8"/>
  </w:style>
  <w:style w:type="table" w:styleId="TabloKlavuzu">
    <w:name w:val="Table Grid"/>
    <w:basedOn w:val="NormalTablo"/>
    <w:uiPriority w:val="59"/>
    <w:rsid w:val="001B2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24B9F"/>
    <w:pPr>
      <w:tabs>
        <w:tab w:val="center" w:pos="4536"/>
        <w:tab w:val="right" w:pos="9072"/>
      </w:tabs>
    </w:pPr>
  </w:style>
  <w:style w:type="character" w:customStyle="1" w:styleId="stBilgiChar">
    <w:name w:val="Üst Bilgi Char"/>
    <w:link w:val="stBilgi"/>
    <w:uiPriority w:val="99"/>
    <w:rsid w:val="00A24B9F"/>
    <w:rPr>
      <w:rFonts w:ascii="Times New Roman" w:eastAsia="Times New Roman" w:hAnsi="Times New Roman"/>
      <w:sz w:val="22"/>
      <w:szCs w:val="24"/>
      <w:lang w:val="en-GB" w:eastAsia="en-GB"/>
    </w:rPr>
  </w:style>
  <w:style w:type="paragraph" w:styleId="NormalWeb">
    <w:name w:val="Normal (Web)"/>
    <w:basedOn w:val="Normal"/>
    <w:uiPriority w:val="99"/>
    <w:semiHidden/>
    <w:unhideWhenUsed/>
    <w:rsid w:val="00C34811"/>
    <w:rPr>
      <w:sz w:val="24"/>
    </w:rPr>
  </w:style>
  <w:style w:type="character" w:styleId="zmlenmeyenBahsetme">
    <w:name w:val="Unresolved Mention"/>
    <w:uiPriority w:val="99"/>
    <w:semiHidden/>
    <w:unhideWhenUsed/>
    <w:rsid w:val="00C34811"/>
    <w:rPr>
      <w:color w:val="605E5C"/>
      <w:shd w:val="clear" w:color="auto" w:fill="E1DFDD"/>
    </w:rPr>
  </w:style>
  <w:style w:type="character" w:customStyle="1" w:styleId="Balk2Char">
    <w:name w:val="Başlık 2 Char"/>
    <w:basedOn w:val="VarsaylanParagrafYazTipi"/>
    <w:link w:val="Balk2"/>
    <w:uiPriority w:val="9"/>
    <w:rsid w:val="004300DA"/>
    <w:rPr>
      <w:rFonts w:ascii="Times New Roman" w:eastAsiaTheme="majorEastAsia" w:hAnsi="Times New Roman" w:cstheme="majorBidi"/>
      <w:b/>
      <w:bCs/>
      <w:iCs/>
      <w:sz w:val="22"/>
      <w:szCs w:val="28"/>
      <w:lang w:val="en-GB" w:eastAsia="en-GB"/>
    </w:rPr>
  </w:style>
  <w:style w:type="character" w:styleId="YerTutucuMetni">
    <w:name w:val="Placeholder Text"/>
    <w:basedOn w:val="VarsaylanParagrafYazTipi"/>
    <w:uiPriority w:val="99"/>
    <w:semiHidden/>
    <w:rsid w:val="007E6698"/>
    <w:rPr>
      <w:color w:val="666666"/>
    </w:rPr>
  </w:style>
  <w:style w:type="table" w:styleId="DzTablo2">
    <w:name w:val="Plain Table 2"/>
    <w:basedOn w:val="NormalTablo"/>
    <w:uiPriority w:val="42"/>
    <w:rsid w:val="007E669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32175">
      <w:bodyDiv w:val="1"/>
      <w:marLeft w:val="0"/>
      <w:marRight w:val="0"/>
      <w:marTop w:val="0"/>
      <w:marBottom w:val="0"/>
      <w:divBdr>
        <w:top w:val="none" w:sz="0" w:space="0" w:color="auto"/>
        <w:left w:val="none" w:sz="0" w:space="0" w:color="auto"/>
        <w:bottom w:val="none" w:sz="0" w:space="0" w:color="auto"/>
        <w:right w:val="none" w:sz="0" w:space="0" w:color="auto"/>
      </w:divBdr>
    </w:div>
    <w:div w:id="180951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yyy@yyyy.edu.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https://pbs.twimg.com/profile_images/1726500126032556033/VnQfpW-I_400x400.jpg" TargetMode="External"/><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50CCC-7F27-45DC-A4A8-FD2AFC32D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812</Words>
  <Characters>4630</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5432</CharactersWithSpaces>
  <SharedDoc>false</SharedDoc>
  <HLinks>
    <vt:vector size="12" baseType="variant">
      <vt:variant>
        <vt:i4>7929895</vt:i4>
      </vt:variant>
      <vt:variant>
        <vt:i4>0</vt:i4>
      </vt:variant>
      <vt:variant>
        <vt:i4>0</vt:i4>
      </vt:variant>
      <vt:variant>
        <vt:i4>5</vt:i4>
      </vt:variant>
      <vt:variant>
        <vt:lpwstr>http://www.waikato.ac.nz/__data/assets/pdf_file/0017/51632/APA_Referencing_6th_ed.pdf</vt:lpwstr>
      </vt:variant>
      <vt:variant>
        <vt:lpwstr/>
      </vt:variant>
      <vt:variant>
        <vt:i4>5505368</vt:i4>
      </vt:variant>
      <vt:variant>
        <vt:i4>-1</vt:i4>
      </vt:variant>
      <vt:variant>
        <vt:i4>1026</vt:i4>
      </vt:variant>
      <vt:variant>
        <vt:i4>1</vt:i4>
      </vt:variant>
      <vt:variant>
        <vt:lpwstr>https://pbs.twimg.com/profile_images/1726500126032556033/VnQfpW-I_400x400.jpg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Hanifi KÜÇÜKSARIYILDIZ</cp:lastModifiedBy>
  <cp:revision>14</cp:revision>
  <dcterms:created xsi:type="dcterms:W3CDTF">2026-06-12T20:20:00Z</dcterms:created>
  <dcterms:modified xsi:type="dcterms:W3CDTF">2026-07-03T11:48:00Z</dcterms:modified>
</cp:coreProperties>
</file>